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7B" w:rsidRDefault="00A24C7B" w:rsidP="00E612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A24C7B">
        <w:rPr>
          <w:rFonts w:ascii="PTF55F-webfont" w:eastAsia="Times New Roman" w:hAnsi="PTF55F-webfont" w:cs="Times New Roman"/>
          <w:color w:val="000000"/>
          <w:sz w:val="30"/>
          <w:szCs w:val="30"/>
        </w:rPr>
        <w:t>  </w:t>
      </w:r>
      <w:r w:rsidRPr="00A24C7B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должностных лиц, </w:t>
      </w:r>
      <w:r w:rsidRPr="00A24C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ответственных за казначейское сопровождение целевых средств</w:t>
      </w:r>
    </w:p>
    <w:p w:rsidR="00E612D1" w:rsidRPr="00E612D1" w:rsidRDefault="00E612D1" w:rsidP="00A24C7B">
      <w:pPr>
        <w:spacing w:after="0" w:line="48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W w:w="153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2278"/>
        <w:gridCol w:w="3451"/>
        <w:gridCol w:w="2401"/>
        <w:gridCol w:w="1373"/>
        <w:gridCol w:w="5319"/>
      </w:tblGrid>
      <w:tr w:rsidR="00A24C7B" w:rsidRPr="00A24C7B" w:rsidTr="00E612D1">
        <w:trPr>
          <w:jc w:val="center"/>
        </w:trPr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34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Функциональное направление деятельности</w:t>
            </w:r>
          </w:p>
        </w:tc>
      </w:tr>
      <w:tr w:rsidR="00A24C7B" w:rsidRPr="00A24C7B" w:rsidTr="00E612D1">
        <w:trPr>
          <w:jc w:val="center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Орешкин Виктор Михайлович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r w:rsidR="00DD5D91">
              <w:rPr>
                <w:rFonts w:ascii="Times New Roman" w:eastAsia="Times New Roman" w:hAnsi="Times New Roman" w:cs="Times New Roman"/>
                <w:sz w:val="24"/>
                <w:szCs w:val="24"/>
              </w:rPr>
              <w:t>еститель руководителя Управлени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D5D91">
              <w:rPr>
                <w:rFonts w:ascii="Times New Roman" w:eastAsia="Times New Roman" w:hAnsi="Times New Roman" w:cs="Times New Roman"/>
                <w:sz w:val="24"/>
                <w:szCs w:val="24"/>
              </w:rPr>
              <w:t>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55-97-97</w:t>
            </w:r>
          </w:p>
        </w:tc>
        <w:tc>
          <w:tcPr>
            <w:tcW w:w="5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 направления по казначейскому сопровождению целевых средств</w:t>
            </w:r>
            <w:r w:rsidR="00F553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4C7B" w:rsidRPr="00A24C7B" w:rsidTr="00E612D1">
        <w:trPr>
          <w:jc w:val="center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E612D1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казначейского сопровождения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Соловьева Ольга Геннадьевна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D5D91">
              <w:rPr>
                <w:rFonts w:ascii="Times New Roman" w:eastAsia="Times New Roman" w:hAnsi="Times New Roman" w:cs="Times New Roman"/>
                <w:sz w:val="24"/>
                <w:szCs w:val="24"/>
              </w:rPr>
              <w:t>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55-97-76</w:t>
            </w:r>
          </w:p>
        </w:tc>
        <w:tc>
          <w:tcPr>
            <w:tcW w:w="531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F553CD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Санкционирование расходов, ведение лицевых счетов при казначейском сопровождении целевых средств.</w:t>
            </w:r>
          </w:p>
          <w:p w:rsidR="00A24C7B" w:rsidRPr="00A24C7B" w:rsidRDefault="00A24C7B" w:rsidP="00E612D1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hyperlink r:id="rId5" w:history="1">
              <w:r w:rsidRPr="00250A3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ufk25_</w:t>
              </w:r>
              <w:r w:rsidRPr="00250A3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ks</w:t>
              </w:r>
              <w:r w:rsidRPr="00250A3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@roskazna.ru</w:t>
              </w:r>
            </w:hyperlink>
          </w:p>
        </w:tc>
      </w:tr>
      <w:tr w:rsidR="00A24C7B" w:rsidRPr="00A24C7B" w:rsidTr="00E612D1">
        <w:trPr>
          <w:jc w:val="center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Эрендженов Сергей Иванович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55-97-76</w:t>
            </w:r>
          </w:p>
        </w:tc>
        <w:tc>
          <w:tcPr>
            <w:tcW w:w="531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24C7B" w:rsidRPr="00A24C7B" w:rsidTr="00E612D1">
        <w:trPr>
          <w:jc w:val="center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Дергачёва Татьяна Алексеевна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55-97-76</w:t>
            </w:r>
          </w:p>
        </w:tc>
        <w:tc>
          <w:tcPr>
            <w:tcW w:w="531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24C7B" w:rsidRPr="00A24C7B" w:rsidTr="00E612D1">
        <w:trPr>
          <w:jc w:val="center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Тедеева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Казначей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24C7B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55-97-76</w:t>
            </w:r>
          </w:p>
        </w:tc>
        <w:tc>
          <w:tcPr>
            <w:tcW w:w="531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4C7B" w:rsidRPr="00A24C7B" w:rsidRDefault="00A24C7B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E612D1" w:rsidRPr="00A24C7B" w:rsidTr="003B3443">
        <w:trPr>
          <w:trHeight w:val="641"/>
          <w:jc w:val="center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E612D1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ведения федеральных реестров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Валерьевна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55-97-78</w:t>
            </w:r>
          </w:p>
        </w:tc>
        <w:tc>
          <w:tcPr>
            <w:tcW w:w="531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Открытие (закрытие) лицевых счетов организациям в рамках казначейского сопровождения средств.</w:t>
            </w:r>
          </w:p>
          <w:p w:rsidR="00E612D1" w:rsidRPr="00E612D1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hyperlink r:id="rId6" w:history="1">
              <w:r w:rsidRPr="00250A3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ufk25</w:t>
              </w:r>
              <w:r w:rsidRPr="00E612D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_</w:t>
              </w:r>
              <w:r w:rsidRPr="00250A3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o</w:t>
              </w:r>
              <w:r w:rsidRPr="00250A3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fr@roskazna.ru</w:t>
              </w:r>
            </w:hyperlink>
          </w:p>
        </w:tc>
      </w:tr>
      <w:tr w:rsidR="00E612D1" w:rsidRPr="00A24C7B" w:rsidTr="003B3443">
        <w:trPr>
          <w:jc w:val="center"/>
        </w:trPr>
        <w:tc>
          <w:tcPr>
            <w:tcW w:w="55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12D1" w:rsidRPr="00E612D1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Тарасова Валентина Викторовна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55-97-78</w:t>
            </w:r>
          </w:p>
        </w:tc>
        <w:tc>
          <w:tcPr>
            <w:tcW w:w="531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12D1" w:rsidRPr="00A24C7B" w:rsidRDefault="00E612D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DD5D91" w:rsidRPr="00A24C7B" w:rsidTr="00E612D1">
        <w:trPr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информационных систем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Чурсина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5D91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55-97-45</w:t>
            </w:r>
          </w:p>
        </w:tc>
        <w:tc>
          <w:tcPr>
            <w:tcW w:w="5319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 по подключению к СУФД-порталу</w:t>
            </w:r>
            <w:r w:rsidR="00F5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ГИИС «Электронный бюджет»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DD5D91" w:rsidRPr="00A24C7B" w:rsidTr="00E612D1">
        <w:trPr>
          <w:trHeight w:val="693"/>
          <w:jc w:val="center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DD5D91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Кабанова Галина Анатольевна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D5D91" w:rsidRPr="00E612D1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55-97-44</w:t>
            </w:r>
          </w:p>
        </w:tc>
        <w:tc>
          <w:tcPr>
            <w:tcW w:w="531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DD5D91" w:rsidRPr="00A24C7B" w:rsidTr="00E612D1">
        <w:trPr>
          <w:jc w:val="center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(8512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553CD" w:rsidRPr="00E612D1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55-97-01</w:t>
            </w:r>
          </w:p>
        </w:tc>
        <w:tc>
          <w:tcPr>
            <w:tcW w:w="531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D91" w:rsidRPr="00A24C7B" w:rsidRDefault="00DD5D91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F553CD" w:rsidRPr="00A24C7B" w:rsidTr="00E612D1">
        <w:trPr>
          <w:jc w:val="center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режима секретности и безопасности информации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3CD" w:rsidRPr="00F553CD" w:rsidRDefault="00F553CD" w:rsidP="00E612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CD">
              <w:rPr>
                <w:rFonts w:ascii="Times New Roman" w:eastAsia="Times New Roman" w:hAnsi="Times New Roman" w:cs="Times New Roman"/>
                <w:sz w:val="24"/>
                <w:szCs w:val="24"/>
              </w:rPr>
              <w:t>Евстифеев Юрий Владимирович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55-97-58</w:t>
            </w:r>
          </w:p>
        </w:tc>
        <w:tc>
          <w:tcPr>
            <w:tcW w:w="531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 по выдаче сертификатов электронных подписей.</w:t>
            </w:r>
          </w:p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F553CD" w:rsidRPr="00A24C7B" w:rsidTr="00E612D1">
        <w:trPr>
          <w:jc w:val="center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3CD" w:rsidRPr="00F553CD" w:rsidRDefault="00F553CD" w:rsidP="00E612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CD">
              <w:rPr>
                <w:rFonts w:ascii="Times New Roman" w:eastAsia="Times New Roman" w:hAnsi="Times New Roman" w:cs="Times New Roman"/>
                <w:sz w:val="24"/>
                <w:szCs w:val="24"/>
              </w:rPr>
              <w:t>Гоглазин Александр Георгиевич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(8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512</w:t>
            </w:r>
            <w:r w:rsidRPr="00A24C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55-97-50</w:t>
            </w:r>
          </w:p>
        </w:tc>
        <w:tc>
          <w:tcPr>
            <w:tcW w:w="531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53CD" w:rsidRPr="00A24C7B" w:rsidRDefault="00F553CD" w:rsidP="00E61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EA5706" w:rsidRPr="00E612D1" w:rsidRDefault="00EA5706" w:rsidP="00E612D1">
      <w:pPr>
        <w:rPr>
          <w:lang w:val="en-US"/>
        </w:rPr>
      </w:pPr>
    </w:p>
    <w:sectPr w:rsidR="00EA5706" w:rsidRPr="00E612D1" w:rsidSect="00A24C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4C7B"/>
    <w:rsid w:val="00A24C7B"/>
    <w:rsid w:val="00DD5D91"/>
    <w:rsid w:val="00E612D1"/>
    <w:rsid w:val="00EA5706"/>
    <w:rsid w:val="00F5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2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24C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fk25_ofr@roskazna.ru" TargetMode="External"/><Relationship Id="rId5" Type="http://schemas.openxmlformats.org/officeDocument/2006/relationships/hyperlink" Target="mailto:ufk25_ks@roskaz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Эрендженов Сергей Иванович</cp:lastModifiedBy>
  <cp:revision>4</cp:revision>
  <dcterms:created xsi:type="dcterms:W3CDTF">2020-01-28T07:13:00Z</dcterms:created>
  <dcterms:modified xsi:type="dcterms:W3CDTF">2020-01-28T07:35:00Z</dcterms:modified>
</cp:coreProperties>
</file>