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4F" w:rsidRDefault="00CF0B4F" w:rsidP="00CF0B4F">
      <w:bookmarkStart w:id="0" w:name="1"/>
    </w:p>
    <w:p w:rsidR="00CF0B4F" w:rsidRDefault="00CF0B4F" w:rsidP="00CF0B4F"/>
    <w:p w:rsidR="00CF0B4F" w:rsidRDefault="00CF0B4F" w:rsidP="00CF0B4F"/>
    <w:p w:rsidR="00CF0B4F" w:rsidRDefault="00CF0B4F" w:rsidP="00CF0B4F"/>
    <w:p w:rsidR="00CF0B4F" w:rsidRPr="00506961" w:rsidRDefault="00CF0B4F" w:rsidP="00CF0B4F"/>
    <w:p w:rsidR="00AB6BA6" w:rsidRPr="00DF56EB" w:rsidRDefault="00EF0659" w:rsidP="00506961">
      <w:pPr>
        <w:pStyle w:val="a3"/>
        <w:outlineLvl w:val="9"/>
        <w:rPr>
          <w:lang w:val="ru-RU"/>
        </w:rPr>
      </w:pPr>
      <w:r w:rsidRPr="00DF56EB">
        <w:rPr>
          <w:lang w:val="ru-RU"/>
        </w:rPr>
        <w:t xml:space="preserve">Настройка Континент ТЛС-2.0 для </w:t>
      </w:r>
      <w:bookmarkEnd w:id="0"/>
      <w:r w:rsidR="00253E5C">
        <w:rPr>
          <w:lang w:val="ru-RU"/>
        </w:rPr>
        <w:t>работы</w:t>
      </w:r>
      <w:r w:rsidR="00074090">
        <w:rPr>
          <w:lang w:val="ru-RU"/>
        </w:rPr>
        <w:t xml:space="preserve"> с точкой доступа ПОИБ СОБИ </w:t>
      </w:r>
      <w:proofErr w:type="gramStart"/>
      <w:r w:rsidR="00074090" w:rsidRPr="00074090">
        <w:rPr>
          <w:lang w:val="ru-RU"/>
        </w:rPr>
        <w:t>eb.cert.roskazna.ru</w:t>
      </w:r>
      <w:proofErr w:type="gramEnd"/>
    </w:p>
    <w:p w:rsidR="00B33433" w:rsidRPr="00333087" w:rsidRDefault="00B33433" w:rsidP="00506961">
      <w:pPr>
        <w:pStyle w:val="SublineHeader"/>
        <w:outlineLvl w:val="9"/>
        <w:rPr>
          <w:lang w:val="ru-RU"/>
        </w:rPr>
      </w:pPr>
    </w:p>
    <w:p w:rsidR="00B33433" w:rsidRPr="00333087" w:rsidRDefault="00B33433" w:rsidP="00506961">
      <w:pPr>
        <w:pStyle w:val="SublineHeader"/>
        <w:outlineLvl w:val="9"/>
        <w:rPr>
          <w:lang w:val="ru-RU"/>
        </w:rPr>
      </w:pPr>
      <w:bookmarkStart w:id="1" w:name="_GoBack"/>
      <w:bookmarkEnd w:id="1"/>
    </w:p>
    <w:p w:rsidR="00AB6BA6" w:rsidRPr="00B33433" w:rsidRDefault="00B33433" w:rsidP="00B33433">
      <w:pPr>
        <w:jc w:val="center"/>
        <w:rPr>
          <w:rFonts w:ascii="Times New Roman" w:hAnsi="Times New Roman"/>
          <w:sz w:val="24"/>
          <w:lang w:val="ru-RU"/>
        </w:rPr>
      </w:pPr>
      <w:r w:rsidRPr="00DF56EB">
        <w:rPr>
          <w:lang w:val="ru-RU"/>
        </w:rPr>
        <w:t>Настройка АРМ по формату ГОСТ2012 в “П</w:t>
      </w:r>
      <w:r>
        <w:rPr>
          <w:lang w:val="ru-RU"/>
        </w:rPr>
        <w:t xml:space="preserve">одсистеме учета и отчетности” </w:t>
      </w:r>
      <w:r w:rsidR="00EF0659" w:rsidRPr="00B33433">
        <w:rPr>
          <w:lang w:val="ru-RU"/>
        </w:rPr>
        <w:t>Электронный бюджет</w:t>
      </w:r>
      <w:r>
        <w:rPr>
          <w:lang w:val="ru-RU"/>
        </w:rPr>
        <w:t>.</w:t>
      </w:r>
    </w:p>
    <w:p w:rsidR="00AB6BA6" w:rsidRPr="00B33433" w:rsidRDefault="00AB6BA6" w:rsidP="00506961">
      <w:pPr>
        <w:jc w:val="center"/>
        <w:rPr>
          <w:lang w:val="ru-RU"/>
        </w:rPr>
      </w:pPr>
    </w:p>
    <w:p w:rsidR="00940D8A" w:rsidRPr="00B33433" w:rsidRDefault="00940D8A" w:rsidP="00506961">
      <w:pPr>
        <w:jc w:val="center"/>
        <w:rPr>
          <w:lang w:val="ru-RU"/>
        </w:rPr>
      </w:pPr>
    </w:p>
    <w:p w:rsidR="00940D8A" w:rsidRPr="00B33433" w:rsidRDefault="00940D8A" w:rsidP="00506961">
      <w:pPr>
        <w:jc w:val="center"/>
        <w:rPr>
          <w:lang w:val="ru-RU"/>
        </w:rPr>
      </w:pPr>
    </w:p>
    <w:p w:rsidR="00506961" w:rsidRPr="00B33433" w:rsidRDefault="00506961" w:rsidP="00506961">
      <w:pPr>
        <w:jc w:val="center"/>
        <w:rPr>
          <w:lang w:val="ru-RU"/>
        </w:rPr>
      </w:pPr>
    </w:p>
    <w:p w:rsidR="002B48D8" w:rsidRPr="00B33433" w:rsidRDefault="002B48D8" w:rsidP="00506961">
      <w:pPr>
        <w:jc w:val="center"/>
        <w:rPr>
          <w:lang w:val="ru-RU"/>
        </w:rPr>
      </w:pPr>
    </w:p>
    <w:p w:rsidR="002B48D8" w:rsidRPr="00B33433" w:rsidRDefault="002B48D8" w:rsidP="00506961">
      <w:pPr>
        <w:jc w:val="center"/>
        <w:rPr>
          <w:lang w:val="ru-RU"/>
        </w:rPr>
      </w:pPr>
    </w:p>
    <w:p w:rsidR="00AE2366" w:rsidRPr="00B33433" w:rsidRDefault="00AE2366" w:rsidP="00506961">
      <w:pPr>
        <w:jc w:val="center"/>
        <w:rPr>
          <w:lang w:val="ru-RU"/>
        </w:rPr>
      </w:pPr>
    </w:p>
    <w:p w:rsidR="00AE2366" w:rsidRPr="00B33433" w:rsidRDefault="00AE2366" w:rsidP="00506961">
      <w:pPr>
        <w:jc w:val="center"/>
        <w:rPr>
          <w:lang w:val="ru-RU"/>
        </w:rPr>
      </w:pPr>
    </w:p>
    <w:p w:rsidR="00AE2366" w:rsidRPr="00B33433" w:rsidRDefault="00AE2366" w:rsidP="00506961">
      <w:pPr>
        <w:jc w:val="center"/>
        <w:rPr>
          <w:lang w:val="ru-RU"/>
        </w:rPr>
      </w:pPr>
    </w:p>
    <w:p w:rsidR="00AE2366" w:rsidRPr="00B33433" w:rsidRDefault="00AE2366" w:rsidP="00506961">
      <w:pPr>
        <w:jc w:val="center"/>
        <w:rPr>
          <w:lang w:val="ru-RU"/>
        </w:rPr>
      </w:pPr>
    </w:p>
    <w:p w:rsidR="00AE2366" w:rsidRPr="00B33433" w:rsidRDefault="00AE2366" w:rsidP="00506961">
      <w:pPr>
        <w:jc w:val="center"/>
        <w:rPr>
          <w:lang w:val="ru-RU"/>
        </w:rPr>
      </w:pPr>
    </w:p>
    <w:p w:rsidR="00AE2366" w:rsidRPr="00B33433" w:rsidRDefault="00AE2366" w:rsidP="00506961">
      <w:pPr>
        <w:jc w:val="center"/>
        <w:rPr>
          <w:lang w:val="ru-RU"/>
        </w:rPr>
      </w:pPr>
    </w:p>
    <w:p w:rsidR="00AE2366" w:rsidRPr="00B33433" w:rsidRDefault="00AE2366" w:rsidP="00506961">
      <w:pPr>
        <w:jc w:val="center"/>
        <w:rPr>
          <w:lang w:val="ru-RU"/>
        </w:rPr>
      </w:pPr>
    </w:p>
    <w:p w:rsidR="00AE2366" w:rsidRPr="00B33433" w:rsidRDefault="00AE2366" w:rsidP="00506961">
      <w:pPr>
        <w:jc w:val="center"/>
        <w:rPr>
          <w:lang w:val="ru-RU"/>
        </w:rPr>
      </w:pPr>
    </w:p>
    <w:p w:rsidR="00D841F2" w:rsidRPr="00B33433" w:rsidRDefault="00EF0659" w:rsidP="00506961">
      <w:pPr>
        <w:pStyle w:val="ac"/>
        <w:jc w:val="center"/>
        <w:rPr>
          <w:lang w:val="ru-RU"/>
        </w:rPr>
      </w:pPr>
      <w:r w:rsidRPr="00B33433">
        <w:rPr>
          <w:lang w:val="ru-RU"/>
        </w:rPr>
        <w:br w:type="page"/>
      </w:r>
    </w:p>
    <w:sdt>
      <w:sdtPr>
        <w:rPr>
          <w:rFonts w:eastAsia="Times New Roman" w:cs="Times New Roman"/>
          <w:iCs/>
          <w:color w:val="auto"/>
          <w:sz w:val="20"/>
          <w:szCs w:val="24"/>
        </w:rPr>
        <w:id w:val="1056277649"/>
        <w:docPartObj>
          <w:docPartGallery w:val="Table of Contents"/>
          <w:docPartUnique/>
        </w:docPartObj>
      </w:sdtPr>
      <w:sdtEndPr>
        <w:rPr>
          <w:noProof/>
          <w:color w:val="404040" w:themeColor="text1" w:themeTint="BF"/>
          <w:szCs w:val="22"/>
        </w:rPr>
      </w:sdtEndPr>
      <w:sdtContent>
        <w:p w:rsidR="00531B81" w:rsidRPr="00D10529" w:rsidRDefault="00A25728" w:rsidP="00A25728">
          <w:pPr>
            <w:pStyle w:val="ae"/>
            <w:tabs>
              <w:tab w:val="left" w:pos="2236"/>
            </w:tabs>
          </w:pPr>
          <w:r>
            <w:rPr>
              <w:rFonts w:eastAsia="Times New Roman" w:cs="Times New Roman"/>
              <w:iCs/>
              <w:color w:val="auto"/>
              <w:sz w:val="20"/>
              <w:szCs w:val="24"/>
            </w:rPr>
            <w:tab/>
          </w:r>
        </w:p>
        <w:p w:rsidR="00DC675E" w:rsidRPr="005015A8" w:rsidRDefault="00EF0659">
          <w:pPr>
            <w:pStyle w:val="10"/>
            <w:tabs>
              <w:tab w:val="left" w:pos="400"/>
              <w:tab w:val="right" w:leader="dot" w:pos="8487"/>
            </w:tabs>
            <w:rPr>
              <w:rFonts w:asciiTheme="minorHAnsi" w:hAnsiTheme="minorHAnsi"/>
              <w:noProof/>
              <w:sz w:val="22"/>
              <w:lang w:val="ru-RU"/>
            </w:rPr>
          </w:pPr>
          <w:r>
            <w:fldChar w:fldCharType="begin"/>
          </w:r>
          <w:r w:rsidR="00091F1E" w:rsidRPr="00DF56EB">
            <w:rPr>
              <w:lang w:val="ru-RU"/>
            </w:rPr>
            <w:instrText xml:space="preserve"> </w:instrText>
          </w:r>
          <w:r w:rsidR="00091F1E">
            <w:instrText>TOC</w:instrText>
          </w:r>
          <w:r w:rsidR="00091F1E" w:rsidRPr="00DF56EB">
            <w:rPr>
              <w:lang w:val="ru-RU"/>
            </w:rPr>
            <w:instrText xml:space="preserve"> \</w:instrText>
          </w:r>
          <w:r w:rsidR="00091F1E">
            <w:instrText>o</w:instrText>
          </w:r>
          <w:r w:rsidR="00091F1E" w:rsidRPr="00DF56EB">
            <w:rPr>
              <w:lang w:val="ru-RU"/>
            </w:rPr>
            <w:instrText xml:space="preserve"> "2-3" \</w:instrText>
          </w:r>
          <w:r w:rsidR="00091F1E">
            <w:instrText>t</w:instrText>
          </w:r>
          <w:r w:rsidR="00091F1E" w:rsidRPr="00DF56EB">
            <w:rPr>
              <w:lang w:val="ru-RU"/>
            </w:rPr>
            <w:instrText xml:space="preserve"> "</w:instrText>
          </w:r>
          <w:r w:rsidR="00091F1E">
            <w:instrText>Heading</w:instrText>
          </w:r>
          <w:r w:rsidR="00091F1E" w:rsidRPr="00DF56EB">
            <w:rPr>
              <w:lang w:val="ru-RU"/>
            </w:rPr>
            <w:instrText xml:space="preserve"> 1,</w:instrText>
          </w:r>
          <w:r w:rsidRPr="00DF56EB">
            <w:rPr>
              <w:lang w:val="ru-RU"/>
            </w:rPr>
            <w:instrText xml:space="preserve">1" </w:instrText>
          </w:r>
          <w:r>
            <w:fldChar w:fldCharType="separate"/>
          </w:r>
          <w:r w:rsidR="002A2F72">
            <w:rPr>
              <w:lang w:val="ru-RU"/>
            </w:rPr>
            <w:t>1</w:t>
          </w:r>
          <w:r w:rsidRPr="00DF56EB">
            <w:rPr>
              <w:rFonts w:asciiTheme="minorHAnsi" w:hAnsiTheme="minorHAnsi"/>
              <w:noProof/>
              <w:sz w:val="22"/>
              <w:lang w:val="ru-RU"/>
            </w:rPr>
            <w:tab/>
          </w:r>
          <w:r w:rsidR="002A2F72">
            <w:rPr>
              <w:lang w:val="ru-RU"/>
            </w:rPr>
            <w:t>1</w:t>
          </w:r>
          <w:r w:rsidRPr="00DF56EB">
            <w:rPr>
              <w:lang w:val="ru-RU"/>
            </w:rPr>
            <w:t xml:space="preserve">. Настройка </w:t>
          </w:r>
          <w:r>
            <w:t>TLS</w:t>
          </w:r>
          <w:r w:rsidRPr="00DF56EB">
            <w:rPr>
              <w:lang w:val="ru-RU"/>
            </w:rPr>
            <w:t>-</w:t>
          </w:r>
          <w:r>
            <w:t>CLIENT</w:t>
          </w:r>
          <w:r w:rsidRPr="00DF56EB">
            <w:rPr>
              <w:lang w:val="ru-RU"/>
            </w:rPr>
            <w:t xml:space="preserve"> 2.0</w:t>
          </w:r>
          <w:r w:rsidRPr="00DF56EB">
            <w:rPr>
              <w:lang w:val="ru-RU"/>
            </w:rPr>
            <w:tab/>
          </w:r>
          <w:r w:rsidR="005015A8">
            <w:rPr>
              <w:lang w:val="ru-RU"/>
            </w:rPr>
            <w:t>3</w:t>
          </w:r>
        </w:p>
        <w:p w:rsidR="00DC675E" w:rsidRPr="005015A8" w:rsidRDefault="002A2F72">
          <w:pPr>
            <w:pStyle w:val="20"/>
            <w:tabs>
              <w:tab w:val="left" w:pos="600"/>
              <w:tab w:val="right" w:leader="dot" w:pos="8487"/>
            </w:tabs>
            <w:rPr>
              <w:rFonts w:asciiTheme="minorHAnsi" w:hAnsiTheme="minorHAnsi"/>
              <w:noProof/>
              <w:sz w:val="22"/>
              <w:lang w:val="ru-RU"/>
            </w:rPr>
          </w:pPr>
          <w:r>
            <w:rPr>
              <w:lang w:val="ru-RU"/>
            </w:rPr>
            <w:t>1</w:t>
          </w:r>
          <w:r w:rsidR="00EF0659" w:rsidRPr="00DF56EB">
            <w:rPr>
              <w:lang w:val="ru-RU"/>
            </w:rPr>
            <w:t>.1</w:t>
          </w:r>
          <w:r w:rsidR="00EF0659" w:rsidRPr="00DF56EB">
            <w:rPr>
              <w:rFonts w:asciiTheme="minorHAnsi" w:hAnsiTheme="minorHAnsi"/>
              <w:noProof/>
              <w:sz w:val="22"/>
              <w:lang w:val="ru-RU"/>
            </w:rPr>
            <w:tab/>
          </w:r>
          <w:r>
            <w:rPr>
              <w:lang w:val="ru-RU"/>
            </w:rPr>
            <w:t>1</w:t>
          </w:r>
          <w:r w:rsidR="00EF0659" w:rsidRPr="00DF56EB">
            <w:rPr>
              <w:lang w:val="ru-RU"/>
            </w:rPr>
            <w:t xml:space="preserve">.1 </w:t>
          </w:r>
          <w:r w:rsidR="00196932">
            <w:rPr>
              <w:lang w:val="ru-RU"/>
            </w:rPr>
            <w:t xml:space="preserve">Добавление нового ресурса в </w:t>
          </w:r>
          <w:r w:rsidR="003B7A68">
            <w:rPr>
              <w:lang w:val="ru-RU"/>
            </w:rPr>
            <w:t>с</w:t>
          </w:r>
          <w:r w:rsidR="00196932">
            <w:rPr>
              <w:lang w:val="ru-RU"/>
            </w:rPr>
            <w:t>писки соединений</w:t>
          </w:r>
          <w:r w:rsidR="00EF0659" w:rsidRPr="00DF56EB">
            <w:rPr>
              <w:lang w:val="ru-RU"/>
            </w:rPr>
            <w:tab/>
          </w:r>
          <w:r w:rsidR="005015A8">
            <w:rPr>
              <w:lang w:val="ru-RU"/>
            </w:rPr>
            <w:t>3</w:t>
          </w:r>
        </w:p>
        <w:p w:rsidR="00DC675E" w:rsidRPr="005015A8" w:rsidRDefault="002A2F72">
          <w:pPr>
            <w:pStyle w:val="20"/>
            <w:tabs>
              <w:tab w:val="left" w:pos="600"/>
              <w:tab w:val="right" w:leader="dot" w:pos="8487"/>
            </w:tabs>
            <w:rPr>
              <w:rFonts w:asciiTheme="minorHAnsi" w:hAnsiTheme="minorHAnsi"/>
              <w:noProof/>
              <w:sz w:val="22"/>
              <w:lang w:val="ru-RU"/>
            </w:rPr>
          </w:pPr>
          <w:r>
            <w:rPr>
              <w:lang w:val="ru-RU"/>
            </w:rPr>
            <w:t>1</w:t>
          </w:r>
          <w:r w:rsidR="00EF0659" w:rsidRPr="00DF56EB">
            <w:rPr>
              <w:lang w:val="ru-RU"/>
            </w:rPr>
            <w:t>.2</w:t>
          </w:r>
          <w:r w:rsidR="00EF0659" w:rsidRPr="00DF56EB">
            <w:rPr>
              <w:rFonts w:asciiTheme="minorHAnsi" w:hAnsiTheme="minorHAnsi"/>
              <w:noProof/>
              <w:sz w:val="22"/>
              <w:lang w:val="ru-RU"/>
            </w:rPr>
            <w:tab/>
          </w:r>
          <w:r>
            <w:rPr>
              <w:lang w:val="ru-RU"/>
            </w:rPr>
            <w:t>1</w:t>
          </w:r>
          <w:r w:rsidR="00EF0659" w:rsidRPr="00DF56EB">
            <w:rPr>
              <w:lang w:val="ru-RU"/>
            </w:rPr>
            <w:t>.2 Установка серверных сертификатов в Континент ТЛС 2.0</w:t>
          </w:r>
          <w:r w:rsidR="00EF0659" w:rsidRPr="00DF56EB">
            <w:rPr>
              <w:lang w:val="ru-RU"/>
            </w:rPr>
            <w:tab/>
          </w:r>
          <w:r w:rsidR="005015A8">
            <w:rPr>
              <w:lang w:val="ru-RU"/>
            </w:rPr>
            <w:t>4</w:t>
          </w:r>
        </w:p>
        <w:p w:rsidR="00A25728" w:rsidRDefault="00EF0659" w:rsidP="00B33433">
          <w:pPr>
            <w:pStyle w:val="10"/>
            <w:rPr>
              <w:bCs w:val="0"/>
              <w:noProof/>
              <w:lang w:val="ru-RU"/>
            </w:rPr>
          </w:pPr>
          <w:r>
            <w:rPr>
              <w:bCs w:val="0"/>
              <w:noProof/>
            </w:rPr>
            <w:fldChar w:fldCharType="end"/>
          </w:r>
        </w:p>
      </w:sdtContent>
    </w:sdt>
    <w:p w:rsidR="00A25728" w:rsidRPr="00A25728" w:rsidRDefault="00A25728" w:rsidP="00A25728">
      <w:pPr>
        <w:rPr>
          <w:lang w:val="ru-RU"/>
        </w:rPr>
      </w:pPr>
    </w:p>
    <w:p w:rsidR="00A25728" w:rsidRPr="00A25728" w:rsidRDefault="00A25728" w:rsidP="00A25728">
      <w:pPr>
        <w:rPr>
          <w:lang w:val="ru-RU"/>
        </w:rPr>
      </w:pPr>
    </w:p>
    <w:p w:rsidR="00A25728" w:rsidRPr="00A25728" w:rsidRDefault="00A25728" w:rsidP="00A25728">
      <w:pPr>
        <w:rPr>
          <w:lang w:val="ru-RU"/>
        </w:rPr>
      </w:pPr>
    </w:p>
    <w:p w:rsidR="00A25728" w:rsidRPr="00A25728" w:rsidRDefault="00A25728" w:rsidP="00A25728">
      <w:pPr>
        <w:rPr>
          <w:lang w:val="ru-RU"/>
        </w:rPr>
      </w:pPr>
    </w:p>
    <w:p w:rsidR="00A25728" w:rsidRPr="00A25728" w:rsidRDefault="00A25728" w:rsidP="00A25728">
      <w:pPr>
        <w:rPr>
          <w:lang w:val="ru-RU"/>
        </w:rPr>
      </w:pPr>
    </w:p>
    <w:p w:rsidR="00A25728" w:rsidRDefault="00A25728" w:rsidP="00A25728">
      <w:pPr>
        <w:rPr>
          <w:lang w:val="ru-RU"/>
        </w:rPr>
      </w:pPr>
    </w:p>
    <w:p w:rsidR="00A25728" w:rsidRDefault="00A25728" w:rsidP="00A25728">
      <w:pPr>
        <w:tabs>
          <w:tab w:val="left" w:pos="5902"/>
        </w:tabs>
        <w:rPr>
          <w:lang w:val="ru-RU"/>
        </w:rPr>
      </w:pPr>
      <w:r>
        <w:rPr>
          <w:lang w:val="ru-RU"/>
        </w:rPr>
        <w:tab/>
      </w:r>
    </w:p>
    <w:p w:rsidR="000D499C" w:rsidRPr="00A25728" w:rsidRDefault="00A25728" w:rsidP="00A25728">
      <w:pPr>
        <w:tabs>
          <w:tab w:val="left" w:pos="5902"/>
        </w:tabs>
        <w:rPr>
          <w:lang w:val="ru-RU"/>
        </w:rPr>
        <w:sectPr w:rsidR="000D499C" w:rsidRPr="00A25728" w:rsidSect="00506961">
          <w:headerReference w:type="default" r:id="rId8"/>
          <w:footerReference w:type="even" r:id="rId9"/>
          <w:pgSz w:w="11899" w:h="16838"/>
          <w:pgMar w:top="1440" w:right="1701" w:bottom="1440" w:left="1701" w:header="709" w:footer="709" w:gutter="0"/>
          <w:cols w:space="708"/>
          <w:titlePg/>
          <w:docGrid w:linePitch="360"/>
        </w:sectPr>
      </w:pPr>
      <w:r>
        <w:rPr>
          <w:lang w:val="ru-RU"/>
        </w:rPr>
        <w:tab/>
      </w:r>
    </w:p>
    <w:p w:rsidR="00DC675E" w:rsidRDefault="00187823" w:rsidP="00BC203A">
      <w:pPr>
        <w:pStyle w:val="1"/>
        <w:jc w:val="center"/>
        <w:rPr>
          <w:lang w:val="ru-RU"/>
        </w:rPr>
      </w:pPr>
      <w:bookmarkStart w:id="2" w:name="scroll-bookmark-1"/>
      <w:bookmarkStart w:id="3" w:name="_Toc256000005"/>
      <w:bookmarkStart w:id="4" w:name="scroll-bookmark-7"/>
      <w:bookmarkEnd w:id="2"/>
      <w:r>
        <w:rPr>
          <w:lang w:val="ru-RU"/>
        </w:rPr>
        <w:lastRenderedPageBreak/>
        <w:t>1</w:t>
      </w:r>
      <w:r w:rsidR="00A3190E">
        <w:rPr>
          <w:lang w:val="ru-RU"/>
        </w:rPr>
        <w:t>.</w:t>
      </w:r>
      <w:r w:rsidR="00EF0659" w:rsidRPr="00A3190E">
        <w:rPr>
          <w:lang w:val="ru-RU"/>
        </w:rPr>
        <w:t xml:space="preserve">Настройка </w:t>
      </w:r>
      <w:r w:rsidR="00EF0659">
        <w:t>TLS</w:t>
      </w:r>
      <w:r w:rsidR="00EF0659" w:rsidRPr="00A3190E">
        <w:rPr>
          <w:lang w:val="ru-RU"/>
        </w:rPr>
        <w:t>-</w:t>
      </w:r>
      <w:r w:rsidR="00EF0659">
        <w:t>CLIENT</w:t>
      </w:r>
      <w:r w:rsidR="00EF0659" w:rsidRPr="00A3190E">
        <w:rPr>
          <w:lang w:val="ru-RU"/>
        </w:rPr>
        <w:t xml:space="preserve"> 2.0</w:t>
      </w:r>
      <w:bookmarkEnd w:id="3"/>
      <w:bookmarkEnd w:id="4"/>
      <w:r w:rsidR="00FF5E5A">
        <w:rPr>
          <w:lang w:val="ru-RU"/>
        </w:rPr>
        <w:br/>
      </w:r>
    </w:p>
    <w:p w:rsidR="00237D1B" w:rsidRDefault="00237D1B" w:rsidP="00237D1B">
      <w:pPr>
        <w:rPr>
          <w:lang w:val="ru-RU"/>
        </w:rPr>
      </w:pPr>
    </w:p>
    <w:p w:rsidR="00237D1B" w:rsidRPr="00DF56EB" w:rsidRDefault="00237D1B" w:rsidP="00237D1B">
      <w:pPr>
        <w:pStyle w:val="2"/>
        <w:rPr>
          <w:lang w:val="ru-RU"/>
        </w:rPr>
      </w:pPr>
      <w:r>
        <w:rPr>
          <w:lang w:val="ru-RU"/>
        </w:rPr>
        <w:t>1.1</w:t>
      </w:r>
      <w:r w:rsidRPr="00DF56EB">
        <w:rPr>
          <w:lang w:val="ru-RU"/>
        </w:rPr>
        <w:t xml:space="preserve"> </w:t>
      </w:r>
      <w:r>
        <w:rPr>
          <w:lang w:val="ru-RU"/>
        </w:rPr>
        <w:t>Добавление нового ресурса в списки соединений</w:t>
      </w:r>
      <w:r w:rsidRPr="00DF56EB">
        <w:rPr>
          <w:lang w:val="ru-RU"/>
        </w:rPr>
        <w:t xml:space="preserve"> Континент ТЛС 2.0</w:t>
      </w:r>
    </w:p>
    <w:p w:rsidR="00237D1B" w:rsidRPr="00237D1B" w:rsidRDefault="00237D1B" w:rsidP="00237D1B">
      <w:pPr>
        <w:rPr>
          <w:lang w:val="ru-RU"/>
        </w:rPr>
      </w:pPr>
    </w:p>
    <w:p w:rsidR="00DC675E" w:rsidRPr="00DF56EB" w:rsidRDefault="00EF0659">
      <w:pPr>
        <w:rPr>
          <w:lang w:val="ru-RU"/>
        </w:rPr>
      </w:pPr>
      <w:r w:rsidRPr="00DF56EB">
        <w:rPr>
          <w:lang w:val="ru-RU"/>
        </w:rPr>
        <w:t>Открываем меню соединений, вкладка Главная</w:t>
      </w:r>
      <w:r w:rsidRPr="00DF56EB">
        <w:rPr>
          <w:lang w:val="ru-RU"/>
        </w:rPr>
        <w:br/>
      </w:r>
      <w:r w:rsidRPr="00DF56EB">
        <w:rPr>
          <w:lang w:val="ru-RU"/>
        </w:rPr>
        <w:br/>
        <w:t>• Нажать кнопку «Добавить»</w:t>
      </w:r>
      <w:r w:rsidRPr="00DF56EB">
        <w:rPr>
          <w:lang w:val="ru-RU"/>
        </w:rPr>
        <w:br/>
        <w:t>• Выбрать «Ресурс»</w:t>
      </w:r>
    </w:p>
    <w:p w:rsidR="00DC675E" w:rsidRPr="00DF56EB" w:rsidRDefault="00EF0659">
      <w:pPr>
        <w:rPr>
          <w:lang w:val="ru-RU"/>
        </w:rPr>
      </w:pPr>
      <w:r w:rsidRPr="00DF56EB">
        <w:rPr>
          <w:lang w:val="ru-RU"/>
        </w:rPr>
        <w:t xml:space="preserve">Заполнить только поле адрес (необходимой точкой входа в нашем случае </w:t>
      </w:r>
      <w:hyperlink r:id="rId10" w:history="1">
        <w:r w:rsidR="00BE6A19" w:rsidRPr="00FB3D44">
          <w:rPr>
            <w:rStyle w:val="a4"/>
            <w:lang w:val="ru-RU"/>
          </w:rPr>
          <w:t>eb.cert.roskazna.ru</w:t>
        </w:r>
      </w:hyperlink>
      <w:r w:rsidRPr="00DF56EB">
        <w:rPr>
          <w:lang w:val="ru-RU"/>
        </w:rPr>
        <w:t>) Нажимаем сохранить.</w:t>
      </w:r>
      <w:r w:rsidRPr="00DF56EB">
        <w:rPr>
          <w:lang w:val="ru-RU"/>
        </w:rPr>
        <w:br/>
      </w:r>
      <w:r w:rsidRPr="00DF56EB">
        <w:rPr>
          <w:lang w:val="ru-RU"/>
        </w:rPr>
        <w:br/>
      </w:r>
    </w:p>
    <w:p w:rsidR="00DC675E" w:rsidRDefault="0092240E">
      <w:r>
        <w:rPr>
          <w:noProof/>
          <w:lang w:val="ru-RU" w:eastAsia="ru-RU"/>
        </w:rPr>
        <w:drawing>
          <wp:inline distT="0" distB="0" distL="0" distR="0" wp14:anchorId="41A63F9F" wp14:editId="6C45B663">
            <wp:extent cx="5395595" cy="3126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273" w:rsidRPr="00671D32" w:rsidRDefault="00C21F17">
      <w:r w:rsidRPr="00671D32">
        <w:br/>
      </w:r>
      <w:r w:rsidRPr="00671D32">
        <w:br/>
      </w:r>
      <w:r w:rsidRPr="00671D32">
        <w:br/>
      </w:r>
      <w:r>
        <w:rPr>
          <w:lang w:val="ru-RU"/>
        </w:rPr>
        <w:t>А</w:t>
      </w:r>
      <w:r w:rsidR="00EF0659" w:rsidRPr="00B103F6">
        <w:rPr>
          <w:lang w:val="ru-RU"/>
        </w:rPr>
        <w:t>дреса</w:t>
      </w:r>
      <w:r w:rsidRPr="00671D32">
        <w:t xml:space="preserve"> </w:t>
      </w:r>
      <w:r>
        <w:rPr>
          <w:lang w:val="ru-RU"/>
        </w:rPr>
        <w:t>точек</w:t>
      </w:r>
      <w:r w:rsidRPr="00671D32">
        <w:t xml:space="preserve"> </w:t>
      </w:r>
      <w:r>
        <w:rPr>
          <w:lang w:val="ru-RU"/>
        </w:rPr>
        <w:t>доступа</w:t>
      </w:r>
      <w:r w:rsidRPr="00671D32">
        <w:t xml:space="preserve"> </w:t>
      </w:r>
      <w:r>
        <w:rPr>
          <w:lang w:val="ru-RU"/>
        </w:rPr>
        <w:t>в</w:t>
      </w:r>
      <w:r w:rsidRPr="00671D32">
        <w:t xml:space="preserve"> </w:t>
      </w:r>
      <w:r>
        <w:rPr>
          <w:lang w:val="ru-RU"/>
        </w:rPr>
        <w:t>ЭБ</w:t>
      </w:r>
      <w:r w:rsidR="00EF0659" w:rsidRPr="00671D32">
        <w:t>:</w:t>
      </w:r>
      <w:r w:rsidR="00671D32">
        <w:br/>
      </w:r>
      <w:r w:rsidR="00EF0659" w:rsidRPr="00671D32">
        <w:br/>
      </w:r>
      <w:hyperlink r:id="rId12" w:history="1">
        <w:r w:rsidR="00EF0659">
          <w:rPr>
            <w:rStyle w:val="a4"/>
          </w:rPr>
          <w:t>lk</w:t>
        </w:r>
        <w:r w:rsidR="00EF0659" w:rsidRPr="00671D32">
          <w:rPr>
            <w:rStyle w:val="a4"/>
          </w:rPr>
          <w:t>.</w:t>
        </w:r>
        <w:r w:rsidR="00EF0659">
          <w:rPr>
            <w:rStyle w:val="a4"/>
          </w:rPr>
          <w:t>budget</w:t>
        </w:r>
        <w:r w:rsidR="00EF0659" w:rsidRPr="00671D32">
          <w:rPr>
            <w:rStyle w:val="a4"/>
          </w:rPr>
          <w:t>.</w:t>
        </w:r>
        <w:r w:rsidR="00EF0659">
          <w:rPr>
            <w:rStyle w:val="a4"/>
          </w:rPr>
          <w:t>gov</w:t>
        </w:r>
        <w:r w:rsidR="00EF0659" w:rsidRPr="00671D32">
          <w:rPr>
            <w:rStyle w:val="a4"/>
          </w:rPr>
          <w:t>.</w:t>
        </w:r>
        <w:r w:rsidR="00EF0659">
          <w:rPr>
            <w:rStyle w:val="a4"/>
          </w:rPr>
          <w:t>ru</w:t>
        </w:r>
      </w:hyperlink>
      <w:r w:rsidR="00B103F6">
        <w:t> </w:t>
      </w:r>
      <w:r w:rsidR="00B103F6" w:rsidRPr="00671D32">
        <w:t xml:space="preserve"> </w:t>
      </w:r>
      <w:r w:rsidR="00B103F6">
        <w:rPr>
          <w:lang w:val="ru-RU"/>
        </w:rPr>
        <w:t>ПОИБ</w:t>
      </w:r>
      <w:r w:rsidR="00B103F6" w:rsidRPr="00671D32">
        <w:t xml:space="preserve"> </w:t>
      </w:r>
      <w:r w:rsidR="00B103F6">
        <w:rPr>
          <w:lang w:val="ru-RU"/>
        </w:rPr>
        <w:t>ЭБ</w:t>
      </w:r>
      <w:r w:rsidR="00B103F6" w:rsidRPr="00671D32">
        <w:t xml:space="preserve"> (</w:t>
      </w:r>
      <w:r w:rsidR="00B103F6">
        <w:rPr>
          <w:lang w:val="ru-RU"/>
        </w:rPr>
        <w:t>старый</w:t>
      </w:r>
      <w:r w:rsidR="00B103F6" w:rsidRPr="00671D32">
        <w:t>)</w:t>
      </w:r>
      <w:r w:rsidR="00671D32" w:rsidRPr="00671D32">
        <w:br/>
      </w:r>
      <w:hyperlink r:id="rId13" w:history="1">
        <w:r w:rsidR="00F1650F" w:rsidRPr="00671D32">
          <w:rPr>
            <w:rStyle w:val="a4"/>
          </w:rPr>
          <w:t>eb.cert.roskazna.ru</w:t>
        </w:r>
      </w:hyperlink>
      <w:r w:rsidR="00B103F6">
        <w:t> </w:t>
      </w:r>
      <w:r w:rsidR="00B103F6" w:rsidRPr="00671D32">
        <w:t xml:space="preserve"> </w:t>
      </w:r>
      <w:r w:rsidR="00B103F6">
        <w:rPr>
          <w:lang w:val="ru-RU"/>
        </w:rPr>
        <w:t>ПОИБ</w:t>
      </w:r>
      <w:r w:rsidR="00B103F6" w:rsidRPr="00671D32">
        <w:t xml:space="preserve"> </w:t>
      </w:r>
      <w:r w:rsidR="00B103F6">
        <w:rPr>
          <w:lang w:val="ru-RU"/>
        </w:rPr>
        <w:t>СОБИ</w:t>
      </w:r>
      <w:r w:rsidR="00B103F6" w:rsidRPr="00671D32">
        <w:t xml:space="preserve"> (</w:t>
      </w:r>
      <w:r w:rsidR="00B103F6">
        <w:rPr>
          <w:lang w:val="ru-RU"/>
        </w:rPr>
        <w:t>новый</w:t>
      </w:r>
      <w:r w:rsidR="00B103F6" w:rsidRPr="00671D32">
        <w:t>)</w:t>
      </w:r>
    </w:p>
    <w:p w:rsidR="00E91273" w:rsidRPr="00671D32" w:rsidRDefault="00E91273"/>
    <w:p w:rsidR="00DC675E" w:rsidRPr="00671D32" w:rsidRDefault="00EF0659">
      <w:r w:rsidRPr="00671D32">
        <w:br/>
      </w:r>
    </w:p>
    <w:p w:rsidR="00DC675E" w:rsidRPr="00DF56EB" w:rsidRDefault="00440F54">
      <w:pPr>
        <w:pStyle w:val="2"/>
        <w:rPr>
          <w:lang w:val="ru-RU"/>
        </w:rPr>
      </w:pPr>
      <w:bookmarkStart w:id="5" w:name="_Toc256000007"/>
      <w:bookmarkStart w:id="6" w:name="scroll-bookmark-9"/>
      <w:r>
        <w:rPr>
          <w:lang w:val="ru-RU"/>
        </w:rPr>
        <w:lastRenderedPageBreak/>
        <w:t>1</w:t>
      </w:r>
      <w:r w:rsidR="00EF0659" w:rsidRPr="00DF56EB">
        <w:rPr>
          <w:lang w:val="ru-RU"/>
        </w:rPr>
        <w:t>.2 Установка серверных сертификатов в Континент ТЛС 2.0</w:t>
      </w:r>
      <w:bookmarkEnd w:id="5"/>
      <w:bookmarkEnd w:id="6"/>
    </w:p>
    <w:p w:rsidR="00DC675E" w:rsidRPr="00333087" w:rsidRDefault="00EF0659">
      <w:pPr>
        <w:rPr>
          <w:lang w:val="ru-RU"/>
        </w:rPr>
      </w:pPr>
      <w:r w:rsidRPr="00DF56EB">
        <w:rPr>
          <w:lang w:val="ru-RU"/>
        </w:rPr>
        <w:t>Для</w:t>
      </w:r>
      <w:r w:rsidR="00A1210C">
        <w:rPr>
          <w:lang w:val="ru-RU"/>
        </w:rPr>
        <w:t xml:space="preserve"> работы с новой точкой</w:t>
      </w:r>
      <w:r w:rsidRPr="00DF56EB">
        <w:rPr>
          <w:lang w:val="ru-RU"/>
        </w:rPr>
        <w:t xml:space="preserve"> </w:t>
      </w:r>
      <w:hyperlink r:id="rId14" w:history="1">
        <w:r w:rsidR="00152FC2" w:rsidRPr="00FB3D44">
          <w:rPr>
            <w:rStyle w:val="a4"/>
            <w:lang w:val="ru-RU"/>
          </w:rPr>
          <w:t>eb.cert.roskazna.ru</w:t>
        </w:r>
      </w:hyperlink>
      <w:r w:rsidR="00A1210C">
        <w:t> </w:t>
      </w:r>
      <w:r w:rsidR="00A1210C">
        <w:rPr>
          <w:lang w:val="ru-RU"/>
        </w:rPr>
        <w:t xml:space="preserve"> </w:t>
      </w:r>
      <w:r w:rsidR="00004F39" w:rsidRPr="00DF56EB">
        <w:rPr>
          <w:lang w:val="ru-RU"/>
        </w:rPr>
        <w:t>ПАК</w:t>
      </w:r>
      <w:r w:rsidR="00004F39">
        <w:rPr>
          <w:lang w:val="ru-RU"/>
        </w:rPr>
        <w:t xml:space="preserve"> (Новый ПОИБ СОБИ)</w:t>
      </w:r>
      <w:r w:rsidR="00A1210C">
        <w:rPr>
          <w:lang w:val="ru-RU"/>
        </w:rPr>
        <w:t xml:space="preserve">, используются </w:t>
      </w:r>
      <w:r w:rsidR="00077993">
        <w:rPr>
          <w:lang w:val="ru-RU"/>
        </w:rPr>
        <w:t>все</w:t>
      </w:r>
      <w:r w:rsidR="00A1210C">
        <w:rPr>
          <w:lang w:val="ru-RU"/>
        </w:rPr>
        <w:t xml:space="preserve"> сертификаты</w:t>
      </w:r>
      <w:r w:rsidR="0098277C">
        <w:rPr>
          <w:lang w:val="ru-RU"/>
        </w:rPr>
        <w:t xml:space="preserve"> необходимые для работы с ЭБ ранее</w:t>
      </w:r>
      <w:r w:rsidR="00A1210C">
        <w:t> </w:t>
      </w:r>
      <w:r w:rsidR="00A1210C">
        <w:rPr>
          <w:lang w:val="ru-RU"/>
        </w:rPr>
        <w:t>.</w:t>
      </w:r>
      <w:r w:rsidR="006C3D9E">
        <w:rPr>
          <w:lang w:val="ru-RU"/>
        </w:rPr>
        <w:t xml:space="preserve"> </w:t>
      </w:r>
      <w:r w:rsidR="006C3D9E">
        <w:rPr>
          <w:lang w:val="ru-RU"/>
        </w:rPr>
        <w:br/>
      </w:r>
      <w:r w:rsidR="006C3D9E" w:rsidRPr="006C3D9E">
        <w:rPr>
          <w:b/>
          <w:lang w:val="ru-RU"/>
        </w:rPr>
        <w:t xml:space="preserve">Важно! </w:t>
      </w:r>
      <w:r w:rsidR="00A1210C" w:rsidRPr="006C3D9E">
        <w:rPr>
          <w:b/>
          <w:lang w:val="ru-RU"/>
        </w:rPr>
        <w:t>Устанавливать дополнительные необходимости нет.</w:t>
      </w:r>
      <w:r w:rsidRPr="00DF56EB">
        <w:rPr>
          <w:lang w:val="ru-RU"/>
        </w:rPr>
        <w:br/>
      </w:r>
      <w:r w:rsidRPr="00DF56EB">
        <w:rPr>
          <w:lang w:val="ru-RU"/>
        </w:rPr>
        <w:br/>
      </w:r>
      <w:r w:rsidRPr="00DF56EB">
        <w:rPr>
          <w:lang w:val="ru-RU"/>
        </w:rPr>
        <w:br/>
        <w:t>В нашем случае используется</w:t>
      </w:r>
      <w:r w:rsidR="00A1210C">
        <w:rPr>
          <w:lang w:val="ru-RU"/>
        </w:rPr>
        <w:t xml:space="preserve"> все установленные ранее для</w:t>
      </w:r>
      <w:r w:rsidRPr="00DF56EB">
        <w:rPr>
          <w:lang w:val="ru-RU"/>
        </w:rPr>
        <w:t xml:space="preserve"> точки доступа:</w:t>
      </w:r>
      <w:r w:rsidRPr="00DF56EB">
        <w:rPr>
          <w:lang w:val="ru-RU"/>
        </w:rPr>
        <w:br/>
      </w:r>
      <w:hyperlink r:id="rId15" w:history="1">
        <w:proofErr w:type="spellStart"/>
        <w:r>
          <w:rPr>
            <w:rStyle w:val="a4"/>
          </w:rPr>
          <w:t>lk</w:t>
        </w:r>
        <w:proofErr w:type="spellEnd"/>
        <w:r w:rsidRPr="00DF56EB">
          <w:rPr>
            <w:rStyle w:val="a4"/>
            <w:lang w:val="ru-RU"/>
          </w:rPr>
          <w:t>.</w:t>
        </w:r>
        <w:r>
          <w:rPr>
            <w:rStyle w:val="a4"/>
          </w:rPr>
          <w:t>budget</w:t>
        </w:r>
        <w:r w:rsidRPr="00DF56EB">
          <w:rPr>
            <w:rStyle w:val="a4"/>
            <w:lang w:val="ru-RU"/>
          </w:rPr>
          <w:t>.</w:t>
        </w:r>
        <w:proofErr w:type="spellStart"/>
        <w:r>
          <w:rPr>
            <w:rStyle w:val="a4"/>
          </w:rPr>
          <w:t>gov</w:t>
        </w:r>
        <w:proofErr w:type="spellEnd"/>
        <w:r w:rsidRPr="00DF56EB">
          <w:rPr>
            <w:rStyle w:val="a4"/>
            <w:lang w:val="ru-RU"/>
          </w:rPr>
          <w:t>.</w:t>
        </w:r>
        <w:proofErr w:type="spellStart"/>
        <w:r>
          <w:rPr>
            <w:rStyle w:val="a4"/>
          </w:rPr>
          <w:t>ru</w:t>
        </w:r>
        <w:proofErr w:type="spellEnd"/>
      </w:hyperlink>
      <w:r>
        <w:t> </w:t>
      </w:r>
      <w:r w:rsidRPr="00DF56EB">
        <w:rPr>
          <w:lang w:val="ru-RU"/>
        </w:rPr>
        <w:t xml:space="preserve"> ПАК</w:t>
      </w:r>
      <w:r w:rsidR="00A1210C">
        <w:rPr>
          <w:lang w:val="ru-RU"/>
        </w:rPr>
        <w:t xml:space="preserve"> (Старый ПОИБ ЭБ)</w:t>
      </w:r>
      <w:r w:rsidRPr="00DF56EB">
        <w:rPr>
          <w:lang w:val="ru-RU"/>
        </w:rPr>
        <w:br/>
      </w:r>
      <w:r w:rsidRPr="00DF56EB">
        <w:rPr>
          <w:lang w:val="ru-RU"/>
        </w:rPr>
        <w:br/>
      </w:r>
      <w:r w:rsidRPr="00DF56EB">
        <w:rPr>
          <w:lang w:val="ru-RU"/>
        </w:rPr>
        <w:br/>
      </w:r>
      <w:r w:rsidR="0009186B">
        <w:rPr>
          <w:noProof/>
          <w:lang w:val="ru-RU" w:eastAsia="ru-RU"/>
        </w:rPr>
        <w:drawing>
          <wp:inline distT="0" distB="0" distL="0" distR="0" wp14:anchorId="05D64557" wp14:editId="46573724">
            <wp:extent cx="5395595" cy="31292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75E" w:rsidRPr="00DF56EB" w:rsidRDefault="00EF0659">
      <w:pPr>
        <w:rPr>
          <w:lang w:val="ru-RU"/>
        </w:rPr>
      </w:pPr>
      <w:r w:rsidRPr="00DF56EB">
        <w:rPr>
          <w:lang w:val="ru-RU"/>
        </w:rPr>
        <w:br/>
      </w:r>
      <w:r w:rsidRPr="00DF56EB">
        <w:rPr>
          <w:lang w:val="ru-RU"/>
        </w:rPr>
        <w:br/>
        <w:t>Двойным кликом можно открыть сертификат и перейдя во вкладку состав в поле "Дополнительное имя субъекта" узнать к какому стенду принадлежит этот сертификат.</w:t>
      </w:r>
      <w:r w:rsidRPr="00DF56EB">
        <w:rPr>
          <w:lang w:val="ru-RU"/>
        </w:rPr>
        <w:br/>
        <w:t>*Примечание*</w:t>
      </w:r>
      <w:r w:rsidRPr="00DF56EB">
        <w:rPr>
          <w:lang w:val="ru-RU"/>
        </w:rPr>
        <w:br/>
        <w:t xml:space="preserve">Если </w:t>
      </w:r>
      <w:r>
        <w:t>CRL</w:t>
      </w:r>
      <w:r w:rsidRPr="00DF56EB">
        <w:rPr>
          <w:lang w:val="ru-RU"/>
        </w:rPr>
        <w:t xml:space="preserve"> (список отозванных сертификатов недействителен) то необходимо его загрузить по ссылке </w:t>
      </w:r>
      <w:hyperlink r:id="rId17" w:history="1">
        <w:r>
          <w:rPr>
            <w:rStyle w:val="a4"/>
          </w:rPr>
          <w:t>http</w:t>
        </w:r>
        <w:r w:rsidRPr="00DF56EB">
          <w:rPr>
            <w:rStyle w:val="a4"/>
            <w:lang w:val="ru-RU"/>
          </w:rPr>
          <w:t>://</w:t>
        </w:r>
        <w:proofErr w:type="spellStart"/>
        <w:r>
          <w:rPr>
            <w:rStyle w:val="a4"/>
          </w:rPr>
          <w:t>crl</w:t>
        </w:r>
        <w:proofErr w:type="spellEnd"/>
        <w:r w:rsidRPr="00DF56EB">
          <w:rPr>
            <w:rStyle w:val="a4"/>
            <w:lang w:val="ru-RU"/>
          </w:rPr>
          <w:t>.</w:t>
        </w:r>
        <w:proofErr w:type="spellStart"/>
        <w:r>
          <w:rPr>
            <w:rStyle w:val="a4"/>
          </w:rPr>
          <w:t>roskazna</w:t>
        </w:r>
        <w:proofErr w:type="spellEnd"/>
        <w:r w:rsidRPr="00DF56EB">
          <w:rPr>
            <w:rStyle w:val="a4"/>
            <w:lang w:val="ru-RU"/>
          </w:rPr>
          <w:t>.</w:t>
        </w:r>
        <w:proofErr w:type="spellStart"/>
        <w:r>
          <w:rPr>
            <w:rStyle w:val="a4"/>
          </w:rPr>
          <w:t>ru</w:t>
        </w:r>
        <w:proofErr w:type="spellEnd"/>
        <w:r w:rsidRPr="00DF56EB">
          <w:rPr>
            <w:rStyle w:val="a4"/>
            <w:lang w:val="ru-RU"/>
          </w:rPr>
          <w:t>/</w:t>
        </w:r>
        <w:proofErr w:type="spellStart"/>
        <w:r>
          <w:rPr>
            <w:rStyle w:val="a4"/>
          </w:rPr>
          <w:t>crl</w:t>
        </w:r>
        <w:proofErr w:type="spellEnd"/>
        <w:r w:rsidRPr="00DF56EB">
          <w:rPr>
            <w:rStyle w:val="a4"/>
            <w:lang w:val="ru-RU"/>
          </w:rPr>
          <w:t>/</w:t>
        </w:r>
      </w:hyperlink>
      <w:r w:rsidRPr="00DF56EB">
        <w:rPr>
          <w:lang w:val="ru-RU"/>
        </w:rPr>
        <w:t xml:space="preserve"> в зависимости на какой сертификат заругался.</w:t>
      </w:r>
      <w:r w:rsidRPr="00DF56EB">
        <w:rPr>
          <w:lang w:val="ru-RU"/>
        </w:rPr>
        <w:br/>
      </w:r>
      <w:r w:rsidRPr="00DF56EB">
        <w:rPr>
          <w:lang w:val="ru-RU"/>
        </w:rPr>
        <w:br/>
        <w:t>Для</w:t>
      </w:r>
      <w:r w:rsidR="00152FC2">
        <w:rPr>
          <w:lang w:val="ru-RU"/>
        </w:rPr>
        <w:t xml:space="preserve"> </w:t>
      </w:r>
      <w:hyperlink r:id="rId18" w:history="1">
        <w:r w:rsidR="00FB3D44" w:rsidRPr="00FB3D44">
          <w:rPr>
            <w:rStyle w:val="a4"/>
            <w:lang w:val="ru-RU"/>
          </w:rPr>
          <w:t>eb.cert.roskazna.ru</w:t>
        </w:r>
      </w:hyperlink>
      <w:r w:rsidRPr="00DF56EB">
        <w:rPr>
          <w:lang w:val="ru-RU"/>
        </w:rPr>
        <w:t xml:space="preserve"> необходимо установить следующие сертификаты</w:t>
      </w:r>
      <w:r w:rsidR="00C56308">
        <w:rPr>
          <w:lang w:val="ru-RU"/>
        </w:rPr>
        <w:t xml:space="preserve"> (</w:t>
      </w:r>
      <w:r w:rsidR="00C56308" w:rsidRPr="00C56308">
        <w:rPr>
          <w:b/>
          <w:lang w:val="ru-RU"/>
        </w:rPr>
        <w:t>при их отсутствии в системе</w:t>
      </w:r>
      <w:r w:rsidR="000F61C7">
        <w:rPr>
          <w:b/>
          <w:lang w:val="ru-RU"/>
        </w:rPr>
        <w:t>!</w:t>
      </w:r>
      <w:r w:rsidR="00C56308">
        <w:rPr>
          <w:lang w:val="ru-RU"/>
        </w:rPr>
        <w:t>)</w:t>
      </w:r>
      <w:r w:rsidR="00D90F67">
        <w:rPr>
          <w:lang w:val="ru-RU"/>
        </w:rPr>
        <w:br/>
      </w:r>
      <w:r w:rsidRPr="00DF56EB">
        <w:rPr>
          <w:lang w:val="ru-RU"/>
        </w:rPr>
        <w:br/>
      </w:r>
      <w:proofErr w:type="spellStart"/>
      <w:r w:rsidRPr="006D2334">
        <w:rPr>
          <w:color w:val="0070C0"/>
          <w:u w:val="single"/>
          <w:lang w:val="ru-RU"/>
        </w:rPr>
        <w:t>Минкомсвязь</w:t>
      </w:r>
      <w:proofErr w:type="spellEnd"/>
      <w:r>
        <w:t> </w:t>
      </w:r>
      <w:r w:rsidR="00D90F67">
        <w:rPr>
          <w:lang w:val="ru-RU"/>
        </w:rPr>
        <w:t>–</w:t>
      </w:r>
      <w:r w:rsidRPr="00DF56EB">
        <w:rPr>
          <w:lang w:val="ru-RU"/>
        </w:rPr>
        <w:t xml:space="preserve"> Корневой</w:t>
      </w:r>
      <w:r w:rsidR="00D90F67">
        <w:rPr>
          <w:lang w:val="ru-RU"/>
        </w:rPr>
        <w:t xml:space="preserve"> (п</w:t>
      </w:r>
      <w:r w:rsidRPr="00DF56EB">
        <w:rPr>
          <w:lang w:val="ru-RU"/>
        </w:rPr>
        <w:t xml:space="preserve">уть установки в хранилище Локальный компьютер - Доверенные корневые центры сертификации или через панель </w:t>
      </w:r>
      <w:r>
        <w:t>MM</w:t>
      </w:r>
      <w:r w:rsidRPr="00DF56EB">
        <w:rPr>
          <w:lang w:val="ru-RU"/>
        </w:rPr>
        <w:t>С</w:t>
      </w:r>
      <w:r w:rsidR="00D90F67">
        <w:rPr>
          <w:lang w:val="ru-RU"/>
        </w:rPr>
        <w:t>);</w:t>
      </w:r>
      <w:r w:rsidR="00D90F67">
        <w:rPr>
          <w:lang w:val="ru-RU"/>
        </w:rPr>
        <w:br/>
      </w:r>
      <w:r w:rsidRPr="00DF56EB">
        <w:rPr>
          <w:lang w:val="ru-RU"/>
        </w:rPr>
        <w:br/>
      </w:r>
      <w:r w:rsidRPr="00C75FDA">
        <w:rPr>
          <w:color w:val="0070C0"/>
          <w:u w:val="single"/>
          <w:lang w:val="ru-RU"/>
        </w:rPr>
        <w:t>Федеральное Казначейство</w:t>
      </w:r>
      <w:r w:rsidRPr="00C75FDA">
        <w:rPr>
          <w:color w:val="0070C0"/>
          <w:lang w:val="ru-RU"/>
        </w:rPr>
        <w:t xml:space="preserve"> </w:t>
      </w:r>
      <w:r w:rsidR="00D90F67">
        <w:rPr>
          <w:lang w:val="ru-RU"/>
        </w:rPr>
        <w:t>–</w:t>
      </w:r>
      <w:r w:rsidRPr="00DF56EB">
        <w:rPr>
          <w:lang w:val="ru-RU"/>
        </w:rPr>
        <w:t xml:space="preserve"> Промежуточный</w:t>
      </w:r>
      <w:r w:rsidR="00D90F67">
        <w:rPr>
          <w:lang w:val="ru-RU"/>
        </w:rPr>
        <w:t>;</w:t>
      </w:r>
      <w:r w:rsidR="00D90F67">
        <w:rPr>
          <w:lang w:val="ru-RU"/>
        </w:rPr>
        <w:br/>
      </w:r>
      <w:r w:rsidR="00D90F67">
        <w:rPr>
          <w:lang w:val="ru-RU"/>
        </w:rPr>
        <w:br/>
      </w:r>
      <w:r w:rsidRPr="00C75FDA">
        <w:rPr>
          <w:color w:val="0070C0"/>
          <w:u w:val="single"/>
          <w:lang w:val="ru-RU"/>
        </w:rPr>
        <w:t>Федеральное казначейство серверный</w:t>
      </w:r>
      <w:r w:rsidRPr="00C75FDA">
        <w:rPr>
          <w:color w:val="0070C0"/>
        </w:rPr>
        <w:t> </w:t>
      </w:r>
      <w:r w:rsidR="00D90F67">
        <w:rPr>
          <w:lang w:val="ru-RU"/>
        </w:rPr>
        <w:t>–</w:t>
      </w:r>
      <w:r w:rsidRPr="00DF56EB">
        <w:rPr>
          <w:lang w:val="ru-RU"/>
        </w:rPr>
        <w:t xml:space="preserve"> Серверный</w:t>
      </w:r>
      <w:r w:rsidR="00D90F67">
        <w:rPr>
          <w:lang w:val="ru-RU"/>
        </w:rPr>
        <w:t xml:space="preserve"> (п</w:t>
      </w:r>
      <w:r w:rsidRPr="00DF56EB">
        <w:rPr>
          <w:lang w:val="ru-RU"/>
        </w:rPr>
        <w:t xml:space="preserve">уть установки в хранилище Локальный компьютер - Промежуточные центры сертификации или через панель </w:t>
      </w:r>
      <w:r>
        <w:t>MM</w:t>
      </w:r>
      <w:r w:rsidRPr="00DF56EB">
        <w:rPr>
          <w:lang w:val="ru-RU"/>
        </w:rPr>
        <w:t>С</w:t>
      </w:r>
      <w:r w:rsidR="00D90F67">
        <w:rPr>
          <w:lang w:val="ru-RU"/>
        </w:rPr>
        <w:t>).</w:t>
      </w:r>
      <w:r w:rsidRPr="00DF56EB">
        <w:rPr>
          <w:lang w:val="ru-RU"/>
        </w:rPr>
        <w:br/>
      </w:r>
    </w:p>
    <w:p w:rsidR="00DC675E" w:rsidRDefault="00EF0659">
      <w:r>
        <w:rPr>
          <w:noProof/>
          <w:lang w:val="ru-RU" w:eastAsia="ru-RU"/>
        </w:rPr>
        <w:lastRenderedPageBreak/>
        <w:drawing>
          <wp:inline distT="0" distB="0" distL="0" distR="0">
            <wp:extent cx="5395595" cy="2051001"/>
            <wp:effectExtent l="0" t="0" r="0" b="0"/>
            <wp:docPr id="100013" name="Рисунок 100013" descr="_scroll_external/attachments/image2021-6-8_16-14-11-c810cc770d66150d47b1433cd61d6774c88a4fc6a9e8a3fb1a295c41bb2988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205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75E" w:rsidRPr="00DF56EB" w:rsidRDefault="00EF0659">
      <w:pPr>
        <w:rPr>
          <w:lang w:val="ru-RU"/>
        </w:rPr>
      </w:pPr>
      <w:r w:rsidRPr="00DF56EB">
        <w:rPr>
          <w:lang w:val="ru-RU"/>
        </w:rPr>
        <w:br/>
      </w:r>
      <w:r w:rsidRPr="00DF56EB">
        <w:rPr>
          <w:lang w:val="ru-RU"/>
        </w:rPr>
        <w:br/>
        <w:t>Цепочка сертификатов выглядит следующим образом</w:t>
      </w:r>
      <w:r w:rsidRPr="00DF56EB">
        <w:rPr>
          <w:lang w:val="ru-RU"/>
        </w:rPr>
        <w:br/>
      </w:r>
    </w:p>
    <w:p w:rsidR="00DC675E" w:rsidRDefault="00EF0659">
      <w:r>
        <w:rPr>
          <w:noProof/>
          <w:lang w:val="ru-RU" w:eastAsia="ru-RU"/>
        </w:rPr>
        <w:drawing>
          <wp:inline distT="0" distB="0" distL="0" distR="0">
            <wp:extent cx="1868009" cy="2381250"/>
            <wp:effectExtent l="0" t="0" r="0" b="0"/>
            <wp:docPr id="100015" name="Рисунок 100015" descr="_scroll_external/attachments/image2021-6-8_16-14-40-42a6ba7eec0b1d4c9e64d76235680acaf9ccd56bd1450c9d9c467b28e06a8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68009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75E" w:rsidRDefault="00DC675E"/>
    <w:p w:rsidR="00904404" w:rsidRDefault="00C31843">
      <w:pPr>
        <w:rPr>
          <w:lang w:val="ru-RU"/>
        </w:rPr>
      </w:pPr>
      <w:r>
        <w:rPr>
          <w:lang w:val="ru-RU"/>
        </w:rPr>
        <w:br/>
        <w:t>Проверяе</w:t>
      </w:r>
      <w:r w:rsidR="00876664">
        <w:rPr>
          <w:lang w:val="ru-RU"/>
        </w:rPr>
        <w:t>м</w:t>
      </w:r>
      <w:r>
        <w:rPr>
          <w:lang w:val="ru-RU"/>
        </w:rPr>
        <w:t xml:space="preserve"> доступ к точке доступа </w:t>
      </w:r>
      <w:hyperlink r:id="rId21" w:history="1">
        <w:r w:rsidRPr="00FB3D44">
          <w:rPr>
            <w:rStyle w:val="a4"/>
            <w:lang w:val="ru-RU"/>
          </w:rPr>
          <w:t>eb.cert.roskazna.ru</w:t>
        </w:r>
      </w:hyperlink>
      <w:r w:rsidR="00904404">
        <w:rPr>
          <w:lang w:val="ru-RU"/>
        </w:rPr>
        <w:br/>
      </w:r>
    </w:p>
    <w:p w:rsidR="00904404" w:rsidRDefault="00904404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48F0AEB" wp14:editId="739D9E6B">
            <wp:extent cx="5395595" cy="249428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3087">
        <w:rPr>
          <w:lang w:val="ru-RU"/>
        </w:rPr>
        <w:br/>
      </w:r>
      <w:r w:rsidR="00333087">
        <w:rPr>
          <w:lang w:val="ru-RU"/>
        </w:rPr>
        <w:br/>
      </w:r>
      <w:r w:rsidR="00333087">
        <w:rPr>
          <w:noProof/>
          <w:lang w:val="ru-RU" w:eastAsia="ru-RU"/>
        </w:rPr>
        <w:drawing>
          <wp:inline distT="0" distB="0" distL="0" distR="0" wp14:anchorId="7D60B93D" wp14:editId="4CE650D9">
            <wp:extent cx="5395595" cy="23729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75E" w:rsidRPr="00904404" w:rsidRDefault="00EF0659">
      <w:pPr>
        <w:rPr>
          <w:lang w:val="ru-RU"/>
        </w:rPr>
      </w:pPr>
      <w:r w:rsidRPr="00DF56EB">
        <w:rPr>
          <w:lang w:val="ru-RU"/>
        </w:rPr>
        <w:br/>
        <w:t>На</w:t>
      </w:r>
      <w:r w:rsidR="00C31843">
        <w:rPr>
          <w:lang w:val="ru-RU"/>
        </w:rPr>
        <w:t>стройка АРМ для входа завершена</w:t>
      </w:r>
      <w:r w:rsidR="00831C61">
        <w:rPr>
          <w:lang w:val="ru-RU"/>
        </w:rPr>
        <w:t>.</w:t>
      </w:r>
    </w:p>
    <w:sectPr w:rsidR="00DC675E" w:rsidRPr="00904404" w:rsidSect="008B1C6A">
      <w:footerReference w:type="default" r:id="rId24"/>
      <w:pgSz w:w="11899" w:h="16838"/>
      <w:pgMar w:top="1440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A97" w:rsidRDefault="00D83A97">
      <w:pPr>
        <w:spacing w:after="0"/>
      </w:pPr>
      <w:r>
        <w:separator/>
      </w:r>
    </w:p>
  </w:endnote>
  <w:endnote w:type="continuationSeparator" w:id="0">
    <w:p w:rsidR="00D83A97" w:rsidRDefault="00D83A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1BC" w:rsidRDefault="00EF0659" w:rsidP="00D8012A">
    <w:pPr>
      <w:pStyle w:val="a8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221BC" w:rsidRDefault="00E221BC" w:rsidP="00D8012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A82" w:rsidRPr="00D8012A" w:rsidRDefault="00910A82" w:rsidP="00026FD5">
    <w:pPr>
      <w:pStyle w:val="a8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A97" w:rsidRDefault="00D83A97">
      <w:pPr>
        <w:spacing w:after="0"/>
      </w:pPr>
      <w:r>
        <w:separator/>
      </w:r>
    </w:p>
  </w:footnote>
  <w:footnote w:type="continuationSeparator" w:id="0">
    <w:p w:rsidR="00D83A97" w:rsidRDefault="00D83A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1BC" w:rsidRPr="00DF56EB" w:rsidRDefault="00EF0659" w:rsidP="004E4DAA">
    <w:pPr>
      <w:pStyle w:val="a6"/>
      <w:jc w:val="right"/>
      <w:rPr>
        <w:sz w:val="18"/>
        <w:szCs w:val="18"/>
        <w:lang w:val="ru-RU"/>
      </w:rPr>
    </w:pPr>
    <w:r w:rsidRPr="00DF56EB">
      <w:rPr>
        <w:sz w:val="18"/>
        <w:szCs w:val="18"/>
        <w:lang w:val="ru-RU"/>
      </w:rPr>
      <w:t xml:space="preserve">Электронный бюджет – Настройка Континент ТЛС-2.0 для </w:t>
    </w:r>
    <w:r w:rsidR="00922A7F">
      <w:rPr>
        <w:sz w:val="18"/>
        <w:szCs w:val="18"/>
        <w:lang w:val="ru-RU"/>
      </w:rPr>
      <w:t xml:space="preserve">точки доступа </w:t>
    </w:r>
    <w:proofErr w:type="gramStart"/>
    <w:r w:rsidR="00922A7F" w:rsidRPr="00922A7F">
      <w:rPr>
        <w:sz w:val="18"/>
        <w:szCs w:val="18"/>
        <w:lang w:val="ru-RU"/>
      </w:rPr>
      <w:t>eb.cert.roskazna.ru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AE27F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486A1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D6400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31090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BBAFD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08E55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5AAB9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CB0AF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DAE5D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3C0FA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A021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8474A8"/>
    <w:multiLevelType w:val="multilevel"/>
    <w:tmpl w:val="7E76F97A"/>
    <w:numStyleLink w:val="111111"/>
  </w:abstractNum>
  <w:abstractNum w:abstractNumId="12" w15:restartNumberingAfterBreak="0">
    <w:nsid w:val="2DCE6AE3"/>
    <w:multiLevelType w:val="hybridMultilevel"/>
    <w:tmpl w:val="47A60034"/>
    <w:lvl w:ilvl="0" w:tplc="04CAFF00">
      <w:numFmt w:val="bullet"/>
      <w:lvlText w:val="–"/>
      <w:lvlJc w:val="left"/>
      <w:pPr>
        <w:ind w:left="720" w:hanging="360"/>
      </w:pPr>
      <w:rPr>
        <w:rFonts w:ascii="Source Sans Pro" w:eastAsia="Times New Roman" w:hAnsi="Source Sans Pro" w:cs="Times New Roman" w:hint="default"/>
      </w:rPr>
    </w:lvl>
    <w:lvl w:ilvl="1" w:tplc="2F3A31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0A6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C9E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DCAF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C13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02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DE5C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823C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152DC"/>
    <w:multiLevelType w:val="multilevel"/>
    <w:tmpl w:val="5604585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BA53E42"/>
    <w:multiLevelType w:val="hybridMultilevel"/>
    <w:tmpl w:val="FBFA5712"/>
    <w:lvl w:ilvl="0" w:tplc="52FE48DC">
      <w:numFmt w:val="bullet"/>
      <w:lvlText w:val="–"/>
      <w:lvlJc w:val="left"/>
      <w:pPr>
        <w:ind w:left="720" w:hanging="360"/>
      </w:pPr>
      <w:rPr>
        <w:rFonts w:ascii="Source Sans Pro" w:eastAsia="Times New Roman" w:hAnsi="Source Sans Pro" w:cs="Times New Roman" w:hint="default"/>
      </w:rPr>
    </w:lvl>
    <w:lvl w:ilvl="1" w:tplc="B0DC57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9454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ECC2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4AC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A44A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CA60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EAB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ACBD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DF627B3"/>
    <w:multiLevelType w:val="multilevel"/>
    <w:tmpl w:val="7DF627B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DF627B4"/>
    <w:multiLevelType w:val="multilevel"/>
    <w:tmpl w:val="7DF627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DF627B5"/>
    <w:multiLevelType w:val="hybridMultilevel"/>
    <w:tmpl w:val="7DF627B5"/>
    <w:lvl w:ilvl="0" w:tplc="B1185E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E68869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5E0F5B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6E2C8D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95B49D9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282726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89ADA3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6F625EE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D194C4A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9" w15:restartNumberingAfterBreak="0">
    <w:nsid w:val="7DF627B6"/>
    <w:multiLevelType w:val="hybridMultilevel"/>
    <w:tmpl w:val="7DF627B6"/>
    <w:lvl w:ilvl="0" w:tplc="7228FA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FF606A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4381B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6CA02B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1F4A80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47C0E88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CEA7BD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0D0580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0DDACF8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0" w15:restartNumberingAfterBreak="0">
    <w:nsid w:val="7DF627B7"/>
    <w:multiLevelType w:val="multilevel"/>
    <w:tmpl w:val="7DF627B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DF627BB"/>
    <w:multiLevelType w:val="multilevel"/>
    <w:tmpl w:val="7DF627B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DF627C2"/>
    <w:multiLevelType w:val="multilevel"/>
    <w:tmpl w:val="7DF62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DF627C3"/>
    <w:multiLevelType w:val="multilevel"/>
    <w:tmpl w:val="7DF627C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DF627C4"/>
    <w:multiLevelType w:val="multilevel"/>
    <w:tmpl w:val="7DF62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DF627C5"/>
    <w:multiLevelType w:val="multilevel"/>
    <w:tmpl w:val="7DF627C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DF627C8"/>
    <w:multiLevelType w:val="hybridMultilevel"/>
    <w:tmpl w:val="7DF627C8"/>
    <w:lvl w:ilvl="0" w:tplc="2EEC7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476BBE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8702DF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40E2D4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556CC3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7049F0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12B290E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FD04BC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B6E61D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7" w15:restartNumberingAfterBreak="0">
    <w:nsid w:val="7DF627C9"/>
    <w:multiLevelType w:val="multilevel"/>
    <w:tmpl w:val="7DF627C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DF627CA"/>
    <w:multiLevelType w:val="multilevel"/>
    <w:tmpl w:val="7DF62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DF627CB"/>
    <w:multiLevelType w:val="multilevel"/>
    <w:tmpl w:val="7DF627C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DF627CC"/>
    <w:multiLevelType w:val="hybridMultilevel"/>
    <w:tmpl w:val="7DF627CC"/>
    <w:lvl w:ilvl="0" w:tplc="3B1E70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D18879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6FD819C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E5883BB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4F62B6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946CDF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7FC37F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98AA2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E203D9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1" w15:restartNumberingAfterBreak="0">
    <w:nsid w:val="7DF627CD"/>
    <w:multiLevelType w:val="hybridMultilevel"/>
    <w:tmpl w:val="7DF627CD"/>
    <w:lvl w:ilvl="0" w:tplc="951847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86C0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390CDF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D9E849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57FE13C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81F8689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B9E3EE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2D8DCC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2C6441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2" w15:restartNumberingAfterBreak="0">
    <w:nsid w:val="7DF627CE"/>
    <w:multiLevelType w:val="multilevel"/>
    <w:tmpl w:val="7DF62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F627CF"/>
    <w:multiLevelType w:val="multilevel"/>
    <w:tmpl w:val="7DF627C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F627D0"/>
    <w:multiLevelType w:val="hybridMultilevel"/>
    <w:tmpl w:val="7DF627D0"/>
    <w:lvl w:ilvl="0" w:tplc="5A7E0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170DA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74250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6AC04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C8E9F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C4892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FCC65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5E1C3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DD62B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7DF627D1"/>
    <w:multiLevelType w:val="hybridMultilevel"/>
    <w:tmpl w:val="7DF627D1"/>
    <w:lvl w:ilvl="0" w:tplc="3394FF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6BEF2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50EDC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90AA4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34460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102A2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6F07D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E2AC9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570F2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16"/>
  </w:num>
  <w:num w:numId="5">
    <w:abstractNumId w:val="17"/>
  </w:num>
  <w:num w:numId="6">
    <w:abstractNumId w:val="18"/>
  </w:num>
  <w:num w:numId="7">
    <w:abstractNumId w:val="19"/>
  </w:num>
  <w:num w:numId="8">
    <w:abstractNumId w:val="20"/>
  </w:num>
  <w:num w:numId="9">
    <w:abstractNumId w:val="21"/>
  </w:num>
  <w:num w:numId="10">
    <w:abstractNumId w:val="22"/>
  </w:num>
  <w:num w:numId="11">
    <w:abstractNumId w:val="23"/>
  </w:num>
  <w:num w:numId="12">
    <w:abstractNumId w:val="24"/>
  </w:num>
  <w:num w:numId="13">
    <w:abstractNumId w:val="25"/>
  </w:num>
  <w:num w:numId="14">
    <w:abstractNumId w:val="26"/>
  </w:num>
  <w:num w:numId="15">
    <w:abstractNumId w:val="27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9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10"/>
  </w:num>
  <w:num w:numId="27">
    <w:abstractNumId w:val="14"/>
  </w:num>
  <w:num w:numId="28">
    <w:abstractNumId w:val="12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4CB"/>
    <w:rsid w:val="00004F39"/>
    <w:rsid w:val="00026FD5"/>
    <w:rsid w:val="00042947"/>
    <w:rsid w:val="00053BAB"/>
    <w:rsid w:val="00055224"/>
    <w:rsid w:val="00074090"/>
    <w:rsid w:val="00077993"/>
    <w:rsid w:val="0009186B"/>
    <w:rsid w:val="00091F1E"/>
    <w:rsid w:val="000B1C98"/>
    <w:rsid w:val="000D499C"/>
    <w:rsid w:val="000E57ED"/>
    <w:rsid w:val="000F61C7"/>
    <w:rsid w:val="00102A51"/>
    <w:rsid w:val="0013593A"/>
    <w:rsid w:val="00141222"/>
    <w:rsid w:val="00146C45"/>
    <w:rsid w:val="001479C5"/>
    <w:rsid w:val="00152FC2"/>
    <w:rsid w:val="0015478B"/>
    <w:rsid w:val="00156F0D"/>
    <w:rsid w:val="0016332F"/>
    <w:rsid w:val="00173B90"/>
    <w:rsid w:val="00177C6C"/>
    <w:rsid w:val="001821A8"/>
    <w:rsid w:val="001872D4"/>
    <w:rsid w:val="00187823"/>
    <w:rsid w:val="0019521D"/>
    <w:rsid w:val="00196932"/>
    <w:rsid w:val="001A1360"/>
    <w:rsid w:val="001D03A9"/>
    <w:rsid w:val="001D59F7"/>
    <w:rsid w:val="001D75EA"/>
    <w:rsid w:val="001E3B1B"/>
    <w:rsid w:val="00201B47"/>
    <w:rsid w:val="0021001B"/>
    <w:rsid w:val="0021544B"/>
    <w:rsid w:val="00220E40"/>
    <w:rsid w:val="002227D3"/>
    <w:rsid w:val="00225F28"/>
    <w:rsid w:val="00232F89"/>
    <w:rsid w:val="0023427B"/>
    <w:rsid w:val="00236273"/>
    <w:rsid w:val="00237D1B"/>
    <w:rsid w:val="0025070E"/>
    <w:rsid w:val="0025115E"/>
    <w:rsid w:val="00253E5C"/>
    <w:rsid w:val="0025541B"/>
    <w:rsid w:val="00274AC0"/>
    <w:rsid w:val="00294EE2"/>
    <w:rsid w:val="002A2F72"/>
    <w:rsid w:val="002B48D8"/>
    <w:rsid w:val="002D0E23"/>
    <w:rsid w:val="002E1EC5"/>
    <w:rsid w:val="002F0D43"/>
    <w:rsid w:val="002F4EC4"/>
    <w:rsid w:val="002F6A76"/>
    <w:rsid w:val="002F79E0"/>
    <w:rsid w:val="003111A7"/>
    <w:rsid w:val="00330C80"/>
    <w:rsid w:val="003312A1"/>
    <w:rsid w:val="00333087"/>
    <w:rsid w:val="003570EA"/>
    <w:rsid w:val="0036214D"/>
    <w:rsid w:val="00374AF9"/>
    <w:rsid w:val="00394C42"/>
    <w:rsid w:val="003B7A68"/>
    <w:rsid w:val="0041264D"/>
    <w:rsid w:val="00425E40"/>
    <w:rsid w:val="004266BE"/>
    <w:rsid w:val="00440F54"/>
    <w:rsid w:val="00446192"/>
    <w:rsid w:val="00452C6E"/>
    <w:rsid w:val="00462D65"/>
    <w:rsid w:val="00481948"/>
    <w:rsid w:val="00483DC6"/>
    <w:rsid w:val="004934CB"/>
    <w:rsid w:val="004B5047"/>
    <w:rsid w:val="004B5FCD"/>
    <w:rsid w:val="004D4905"/>
    <w:rsid w:val="004E4DAA"/>
    <w:rsid w:val="005015A8"/>
    <w:rsid w:val="00506961"/>
    <w:rsid w:val="0051166C"/>
    <w:rsid w:val="00531B81"/>
    <w:rsid w:val="005540AD"/>
    <w:rsid w:val="00562E3B"/>
    <w:rsid w:val="00577554"/>
    <w:rsid w:val="00605B03"/>
    <w:rsid w:val="0063464D"/>
    <w:rsid w:val="00671A18"/>
    <w:rsid w:val="00671D32"/>
    <w:rsid w:val="006903FA"/>
    <w:rsid w:val="006952FE"/>
    <w:rsid w:val="006A2407"/>
    <w:rsid w:val="006B2C3A"/>
    <w:rsid w:val="006C364E"/>
    <w:rsid w:val="006C3D9E"/>
    <w:rsid w:val="006D2334"/>
    <w:rsid w:val="006D4B5D"/>
    <w:rsid w:val="006E4D7D"/>
    <w:rsid w:val="006F31B1"/>
    <w:rsid w:val="006F56FD"/>
    <w:rsid w:val="00707F4C"/>
    <w:rsid w:val="00740789"/>
    <w:rsid w:val="007A372C"/>
    <w:rsid w:val="007A76AB"/>
    <w:rsid w:val="007C5657"/>
    <w:rsid w:val="007D06AE"/>
    <w:rsid w:val="007D1A08"/>
    <w:rsid w:val="007F209D"/>
    <w:rsid w:val="007F3748"/>
    <w:rsid w:val="00831334"/>
    <w:rsid w:val="00831C61"/>
    <w:rsid w:val="00837A0D"/>
    <w:rsid w:val="00852D83"/>
    <w:rsid w:val="0087617C"/>
    <w:rsid w:val="00876664"/>
    <w:rsid w:val="0089177B"/>
    <w:rsid w:val="008964A9"/>
    <w:rsid w:val="008B0A9C"/>
    <w:rsid w:val="008B1C6A"/>
    <w:rsid w:val="008B564A"/>
    <w:rsid w:val="008B7020"/>
    <w:rsid w:val="008C0E6C"/>
    <w:rsid w:val="008D309B"/>
    <w:rsid w:val="008F4EAC"/>
    <w:rsid w:val="00904404"/>
    <w:rsid w:val="00910A82"/>
    <w:rsid w:val="00920E8C"/>
    <w:rsid w:val="0092240E"/>
    <w:rsid w:val="00922A7F"/>
    <w:rsid w:val="0093769A"/>
    <w:rsid w:val="00940D8A"/>
    <w:rsid w:val="00943229"/>
    <w:rsid w:val="009515D5"/>
    <w:rsid w:val="009550EE"/>
    <w:rsid w:val="009709DB"/>
    <w:rsid w:val="0098277C"/>
    <w:rsid w:val="00994241"/>
    <w:rsid w:val="00995731"/>
    <w:rsid w:val="0099728D"/>
    <w:rsid w:val="009B56C4"/>
    <w:rsid w:val="009B76C6"/>
    <w:rsid w:val="009C77F6"/>
    <w:rsid w:val="009D3DE2"/>
    <w:rsid w:val="00A1210C"/>
    <w:rsid w:val="00A17CE3"/>
    <w:rsid w:val="00A25728"/>
    <w:rsid w:val="00A3190E"/>
    <w:rsid w:val="00A36F31"/>
    <w:rsid w:val="00A46A1E"/>
    <w:rsid w:val="00A91702"/>
    <w:rsid w:val="00AB3248"/>
    <w:rsid w:val="00AB6BA6"/>
    <w:rsid w:val="00AC2DD1"/>
    <w:rsid w:val="00AE2366"/>
    <w:rsid w:val="00AF4DB6"/>
    <w:rsid w:val="00B04FA8"/>
    <w:rsid w:val="00B05E2C"/>
    <w:rsid w:val="00B103F6"/>
    <w:rsid w:val="00B21CB4"/>
    <w:rsid w:val="00B33433"/>
    <w:rsid w:val="00B5616C"/>
    <w:rsid w:val="00BC203A"/>
    <w:rsid w:val="00BC642E"/>
    <w:rsid w:val="00BE0FD9"/>
    <w:rsid w:val="00BE281B"/>
    <w:rsid w:val="00BE5325"/>
    <w:rsid w:val="00BE6A19"/>
    <w:rsid w:val="00C21F17"/>
    <w:rsid w:val="00C31843"/>
    <w:rsid w:val="00C42E29"/>
    <w:rsid w:val="00C4331B"/>
    <w:rsid w:val="00C56308"/>
    <w:rsid w:val="00C75FDA"/>
    <w:rsid w:val="00C81AB8"/>
    <w:rsid w:val="00C868C5"/>
    <w:rsid w:val="00CA4ACB"/>
    <w:rsid w:val="00CF0B4F"/>
    <w:rsid w:val="00D10529"/>
    <w:rsid w:val="00D34F85"/>
    <w:rsid w:val="00D450BE"/>
    <w:rsid w:val="00D63938"/>
    <w:rsid w:val="00D706C6"/>
    <w:rsid w:val="00D8012A"/>
    <w:rsid w:val="00D83A97"/>
    <w:rsid w:val="00D841F2"/>
    <w:rsid w:val="00D90F67"/>
    <w:rsid w:val="00DA0F23"/>
    <w:rsid w:val="00DB77B3"/>
    <w:rsid w:val="00DC1789"/>
    <w:rsid w:val="00DC675E"/>
    <w:rsid w:val="00DD6072"/>
    <w:rsid w:val="00DE5251"/>
    <w:rsid w:val="00DE72F4"/>
    <w:rsid w:val="00DF2776"/>
    <w:rsid w:val="00DF56EB"/>
    <w:rsid w:val="00DF63C1"/>
    <w:rsid w:val="00DF7662"/>
    <w:rsid w:val="00E221BC"/>
    <w:rsid w:val="00E244B5"/>
    <w:rsid w:val="00E666A5"/>
    <w:rsid w:val="00E91273"/>
    <w:rsid w:val="00EA4AC4"/>
    <w:rsid w:val="00EB34FD"/>
    <w:rsid w:val="00EB7A17"/>
    <w:rsid w:val="00EF0659"/>
    <w:rsid w:val="00EF7F2A"/>
    <w:rsid w:val="00F021C2"/>
    <w:rsid w:val="00F1650F"/>
    <w:rsid w:val="00F32249"/>
    <w:rsid w:val="00F32F9C"/>
    <w:rsid w:val="00F46B4A"/>
    <w:rsid w:val="00F504FB"/>
    <w:rsid w:val="00F52A14"/>
    <w:rsid w:val="00F62148"/>
    <w:rsid w:val="00F82C93"/>
    <w:rsid w:val="00FA1D89"/>
    <w:rsid w:val="00FB3D44"/>
    <w:rsid w:val="00FD109F"/>
    <w:rsid w:val="00FF5E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B7B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uiPriority="39" w:qFormat="1"/>
  </w:latentStyles>
  <w:style w:type="paragraph" w:default="1" w:styleId="a">
    <w:name w:val="Normal"/>
    <w:qFormat/>
    <w:rsid w:val="00E244B5"/>
    <w:pPr>
      <w:spacing w:after="120"/>
    </w:pPr>
  </w:style>
  <w:style w:type="paragraph" w:styleId="1">
    <w:name w:val="heading 1"/>
    <w:basedOn w:val="a"/>
    <w:next w:val="a"/>
    <w:qFormat/>
    <w:rsid w:val="00483DC6"/>
    <w:pPr>
      <w:keepNext/>
      <w:pageBreakBefore/>
      <w:numPr>
        <w:numId w:val="2"/>
      </w:numPr>
      <w:tabs>
        <w:tab w:val="left" w:pos="0"/>
        <w:tab w:val="left" w:pos="567"/>
      </w:tabs>
      <w:spacing w:after="240"/>
      <w:ind w:left="431" w:hanging="431"/>
      <w:outlineLvl w:val="0"/>
    </w:pPr>
    <w:rPr>
      <w:rFonts w:cs="Arial"/>
      <w:b/>
      <w:bCs/>
      <w:color w:val="404040" w:themeColor="text1" w:themeTint="BF"/>
      <w:kern w:val="32"/>
      <w:sz w:val="32"/>
      <w:szCs w:val="32"/>
    </w:rPr>
  </w:style>
  <w:style w:type="paragraph" w:styleId="2">
    <w:name w:val="heading 2"/>
    <w:basedOn w:val="a"/>
    <w:next w:val="a"/>
    <w:qFormat/>
    <w:rsid w:val="009550EE"/>
    <w:pPr>
      <w:keepNext/>
      <w:numPr>
        <w:ilvl w:val="1"/>
        <w:numId w:val="2"/>
      </w:numPr>
      <w:tabs>
        <w:tab w:val="left" w:pos="567"/>
      </w:tabs>
      <w:spacing w:before="480" w:after="240"/>
      <w:outlineLvl w:val="1"/>
    </w:pPr>
    <w:rPr>
      <w:rFonts w:cs="Arial"/>
      <w:b/>
      <w:bCs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qFormat/>
    <w:rsid w:val="009550EE"/>
    <w:pPr>
      <w:keepNext/>
      <w:numPr>
        <w:ilvl w:val="2"/>
        <w:numId w:val="2"/>
      </w:numPr>
      <w:tabs>
        <w:tab w:val="left" w:pos="567"/>
      </w:tabs>
      <w:spacing w:before="360"/>
      <w:outlineLvl w:val="2"/>
    </w:pPr>
    <w:rPr>
      <w:rFonts w:cs="Arial"/>
      <w:b/>
      <w:bCs/>
      <w:color w:val="595959" w:themeColor="text1" w:themeTint="A6"/>
      <w:sz w:val="26"/>
      <w:szCs w:val="26"/>
    </w:rPr>
  </w:style>
  <w:style w:type="paragraph" w:styleId="4">
    <w:name w:val="heading 4"/>
    <w:basedOn w:val="a"/>
    <w:next w:val="a"/>
    <w:link w:val="40"/>
    <w:rsid w:val="00374AF9"/>
    <w:pPr>
      <w:keepNext/>
      <w:keepLines/>
      <w:numPr>
        <w:ilvl w:val="3"/>
        <w:numId w:val="2"/>
      </w:numPr>
      <w:spacing w:before="240" w:after="0"/>
      <w:ind w:left="862" w:hanging="862"/>
      <w:outlineLvl w:val="3"/>
    </w:pPr>
    <w:rPr>
      <w:rFonts w:eastAsiaTheme="majorEastAsia" w:cstheme="majorBidi"/>
      <w:iCs/>
      <w:color w:val="595959" w:themeColor="text1" w:themeTint="A6"/>
    </w:rPr>
  </w:style>
  <w:style w:type="paragraph" w:styleId="5">
    <w:name w:val="heading 5"/>
    <w:basedOn w:val="a"/>
    <w:next w:val="a"/>
    <w:link w:val="50"/>
    <w:unhideWhenUsed/>
    <w:rsid w:val="00236273"/>
    <w:pPr>
      <w:keepNext/>
      <w:keepLines/>
      <w:numPr>
        <w:ilvl w:val="4"/>
        <w:numId w:val="2"/>
      </w:numPr>
      <w:spacing w:before="240" w:after="0"/>
      <w:ind w:left="1009" w:hanging="1009"/>
      <w:outlineLvl w:val="4"/>
    </w:pPr>
    <w:rPr>
      <w:rFonts w:eastAsiaTheme="majorEastAsia" w:cstheme="majorBidi"/>
      <w:color w:val="595959" w:themeColor="text1" w:themeTint="A6"/>
    </w:rPr>
  </w:style>
  <w:style w:type="paragraph" w:styleId="6">
    <w:name w:val="heading 6"/>
    <w:basedOn w:val="a"/>
    <w:next w:val="a"/>
    <w:link w:val="60"/>
    <w:semiHidden/>
    <w:unhideWhenUsed/>
    <w:rsid w:val="00236273"/>
    <w:pPr>
      <w:keepNext/>
      <w:keepLines/>
      <w:numPr>
        <w:ilvl w:val="5"/>
        <w:numId w:val="2"/>
      </w:numPr>
      <w:spacing w:before="240" w:after="0"/>
      <w:ind w:left="1151" w:hanging="1151"/>
      <w:outlineLvl w:val="5"/>
    </w:pPr>
    <w:rPr>
      <w:rFonts w:eastAsiaTheme="majorEastAsia" w:cstheme="majorBidi"/>
      <w:color w:val="7F7F7F" w:themeColor="text1" w:themeTint="80"/>
    </w:rPr>
  </w:style>
  <w:style w:type="paragraph" w:styleId="7">
    <w:name w:val="heading 7"/>
    <w:basedOn w:val="a"/>
    <w:next w:val="a"/>
    <w:link w:val="70"/>
    <w:semiHidden/>
    <w:unhideWhenUsed/>
    <w:rsid w:val="00236273"/>
    <w:pPr>
      <w:keepNext/>
      <w:keepLines/>
      <w:numPr>
        <w:ilvl w:val="6"/>
        <w:numId w:val="2"/>
      </w:numPr>
      <w:spacing w:before="240" w:after="0"/>
      <w:ind w:left="1298" w:hanging="1298"/>
      <w:outlineLvl w:val="6"/>
    </w:pPr>
    <w:rPr>
      <w:rFonts w:eastAsiaTheme="majorEastAsia" w:cstheme="majorBidi"/>
      <w:color w:val="7F7F7F" w:themeColor="text1" w:themeTint="80"/>
    </w:rPr>
  </w:style>
  <w:style w:type="paragraph" w:styleId="8">
    <w:name w:val="heading 8"/>
    <w:basedOn w:val="a"/>
    <w:next w:val="a"/>
    <w:link w:val="80"/>
    <w:semiHidden/>
    <w:unhideWhenUsed/>
    <w:rsid w:val="00236273"/>
    <w:pPr>
      <w:keepNext/>
      <w:keepLines/>
      <w:numPr>
        <w:ilvl w:val="7"/>
        <w:numId w:val="2"/>
      </w:numPr>
      <w:spacing w:before="240" w:after="0"/>
      <w:outlineLvl w:val="7"/>
    </w:pPr>
    <w:rPr>
      <w:rFonts w:eastAsiaTheme="majorEastAsia" w:cstheme="majorBidi"/>
      <w:color w:val="7F7F7F" w:themeColor="text1" w:themeTint="80"/>
      <w:szCs w:val="21"/>
    </w:rPr>
  </w:style>
  <w:style w:type="paragraph" w:styleId="9">
    <w:name w:val="heading 9"/>
    <w:basedOn w:val="a"/>
    <w:next w:val="a"/>
    <w:link w:val="90"/>
    <w:semiHidden/>
    <w:unhideWhenUsed/>
    <w:rsid w:val="00236273"/>
    <w:pPr>
      <w:keepNext/>
      <w:keepLines/>
      <w:numPr>
        <w:ilvl w:val="8"/>
        <w:numId w:val="2"/>
      </w:numPr>
      <w:spacing w:before="240" w:after="0"/>
      <w:ind w:left="1582" w:hanging="1582"/>
      <w:outlineLvl w:val="8"/>
    </w:pPr>
    <w:rPr>
      <w:rFonts w:eastAsiaTheme="majorEastAsia" w:cstheme="majorBidi"/>
      <w:color w:val="7F7F7F" w:themeColor="text1" w:themeTint="8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94241"/>
    <w:pPr>
      <w:spacing w:before="120"/>
      <w:jc w:val="center"/>
      <w:outlineLvl w:val="0"/>
    </w:pPr>
    <w:rPr>
      <w:rFonts w:cs="Arial"/>
      <w:b/>
      <w:bCs/>
      <w:color w:val="404040" w:themeColor="text1" w:themeTint="BF"/>
      <w:kern w:val="28"/>
      <w:sz w:val="48"/>
      <w:szCs w:val="32"/>
    </w:rPr>
  </w:style>
  <w:style w:type="character" w:styleId="a4">
    <w:name w:val="Hyperlink"/>
    <w:basedOn w:val="a0"/>
    <w:uiPriority w:val="99"/>
    <w:rsid w:val="00EF7B96"/>
    <w:rPr>
      <w:color w:val="0000FF"/>
      <w:u w:val="single"/>
    </w:rPr>
  </w:style>
  <w:style w:type="paragraph" w:styleId="a5">
    <w:name w:val="caption"/>
    <w:basedOn w:val="a"/>
    <w:next w:val="a"/>
    <w:qFormat/>
    <w:rsid w:val="00805BCE"/>
    <w:rPr>
      <w:b/>
      <w:bCs/>
      <w:szCs w:val="20"/>
    </w:rPr>
  </w:style>
  <w:style w:type="paragraph" w:styleId="a6">
    <w:name w:val="header"/>
    <w:basedOn w:val="a"/>
    <w:link w:val="a7"/>
    <w:rsid w:val="0082378C"/>
    <w:pPr>
      <w:tabs>
        <w:tab w:val="center" w:pos="4536"/>
        <w:tab w:val="right" w:pos="9072"/>
      </w:tabs>
      <w:spacing w:after="0"/>
    </w:pPr>
  </w:style>
  <w:style w:type="character" w:customStyle="1" w:styleId="a7">
    <w:name w:val="Верхний колонтитул Знак"/>
    <w:basedOn w:val="a0"/>
    <w:link w:val="a6"/>
    <w:rsid w:val="0082378C"/>
    <w:rPr>
      <w:rFonts w:ascii="Arial" w:hAnsi="Arial"/>
      <w:sz w:val="20"/>
    </w:rPr>
  </w:style>
  <w:style w:type="paragraph" w:styleId="a8">
    <w:name w:val="footer"/>
    <w:basedOn w:val="a"/>
    <w:link w:val="a9"/>
    <w:rsid w:val="00DF63C1"/>
    <w:pPr>
      <w:tabs>
        <w:tab w:val="center" w:pos="4536"/>
        <w:tab w:val="right" w:pos="9072"/>
      </w:tabs>
      <w:spacing w:after="0"/>
      <w:jc w:val="right"/>
    </w:pPr>
    <w:rPr>
      <w:sz w:val="18"/>
    </w:rPr>
  </w:style>
  <w:style w:type="character" w:customStyle="1" w:styleId="a9">
    <w:name w:val="Нижний колонтитул Знак"/>
    <w:basedOn w:val="a0"/>
    <w:link w:val="a8"/>
    <w:rsid w:val="00DF63C1"/>
    <w:rPr>
      <w:rFonts w:ascii="Arial" w:hAnsi="Arial"/>
      <w:sz w:val="18"/>
    </w:rPr>
  </w:style>
  <w:style w:type="character" w:styleId="aa">
    <w:name w:val="page number"/>
    <w:basedOn w:val="a0"/>
    <w:rsid w:val="0082378C"/>
    <w:rPr>
      <w:rFonts w:ascii="Arial" w:hAnsi="Arial"/>
      <w:sz w:val="20"/>
    </w:rPr>
  </w:style>
  <w:style w:type="table" w:styleId="ab">
    <w:name w:val="Table Grid"/>
    <w:basedOn w:val="a1"/>
    <w:rsid w:val="00704E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10">
    <w:name w:val="toc 1"/>
    <w:basedOn w:val="30"/>
    <w:next w:val="a"/>
    <w:autoRedefine/>
    <w:uiPriority w:val="39"/>
    <w:rsid w:val="009C77F6"/>
    <w:pPr>
      <w:spacing w:before="120"/>
    </w:pPr>
    <w:rPr>
      <w:b/>
      <w:bCs/>
      <w:color w:val="404040" w:themeColor="text1" w:themeTint="BF"/>
      <w:sz w:val="20"/>
    </w:rPr>
  </w:style>
  <w:style w:type="paragraph" w:styleId="20">
    <w:name w:val="toc 2"/>
    <w:basedOn w:val="10"/>
    <w:next w:val="a"/>
    <w:autoRedefine/>
    <w:uiPriority w:val="39"/>
    <w:rsid w:val="00577554"/>
    <w:pPr>
      <w:spacing w:before="0"/>
    </w:pPr>
    <w:rPr>
      <w:b w:val="0"/>
      <w:bCs w:val="0"/>
      <w:color w:val="595959" w:themeColor="text1" w:themeTint="A6"/>
    </w:rPr>
  </w:style>
  <w:style w:type="paragraph" w:styleId="30">
    <w:name w:val="toc 3"/>
    <w:basedOn w:val="a"/>
    <w:next w:val="a"/>
    <w:autoRedefine/>
    <w:uiPriority w:val="39"/>
    <w:rsid w:val="009C77F6"/>
    <w:pPr>
      <w:spacing w:after="0"/>
    </w:pPr>
    <w:rPr>
      <w:iCs/>
      <w:color w:val="595959" w:themeColor="text1" w:themeTint="A6"/>
      <w:sz w:val="18"/>
      <w:szCs w:val="22"/>
    </w:rPr>
  </w:style>
  <w:style w:type="paragraph" w:styleId="41">
    <w:name w:val="toc 4"/>
    <w:basedOn w:val="a"/>
    <w:next w:val="a"/>
    <w:autoRedefine/>
    <w:rsid w:val="0021001B"/>
    <w:pPr>
      <w:pBdr>
        <w:between w:val="double" w:sz="6" w:space="0" w:color="auto"/>
      </w:pBdr>
      <w:spacing w:after="0"/>
      <w:ind w:left="400"/>
    </w:pPr>
    <w:rPr>
      <w:sz w:val="18"/>
      <w:szCs w:val="20"/>
    </w:rPr>
  </w:style>
  <w:style w:type="paragraph" w:styleId="51">
    <w:name w:val="toc 5"/>
    <w:basedOn w:val="a"/>
    <w:next w:val="a"/>
    <w:autoRedefine/>
    <w:rsid w:val="0021001B"/>
    <w:pPr>
      <w:pBdr>
        <w:between w:val="double" w:sz="6" w:space="0" w:color="auto"/>
      </w:pBdr>
      <w:spacing w:after="0"/>
      <w:ind w:left="600"/>
    </w:pPr>
    <w:rPr>
      <w:sz w:val="18"/>
      <w:szCs w:val="20"/>
    </w:rPr>
  </w:style>
  <w:style w:type="paragraph" w:styleId="61">
    <w:name w:val="toc 6"/>
    <w:basedOn w:val="a"/>
    <w:next w:val="a"/>
    <w:autoRedefine/>
    <w:rsid w:val="0021001B"/>
    <w:pPr>
      <w:pBdr>
        <w:between w:val="double" w:sz="6" w:space="0" w:color="auto"/>
      </w:pBdr>
      <w:spacing w:after="0"/>
      <w:ind w:left="800"/>
    </w:pPr>
    <w:rPr>
      <w:szCs w:val="20"/>
    </w:rPr>
  </w:style>
  <w:style w:type="paragraph" w:styleId="71">
    <w:name w:val="toc 7"/>
    <w:basedOn w:val="a"/>
    <w:next w:val="a"/>
    <w:autoRedefine/>
    <w:rsid w:val="0021001B"/>
    <w:pPr>
      <w:pBdr>
        <w:between w:val="double" w:sz="6" w:space="0" w:color="auto"/>
      </w:pBdr>
      <w:spacing w:after="0"/>
      <w:ind w:left="1000"/>
    </w:pPr>
    <w:rPr>
      <w:szCs w:val="20"/>
    </w:rPr>
  </w:style>
  <w:style w:type="paragraph" w:styleId="81">
    <w:name w:val="toc 8"/>
    <w:basedOn w:val="a"/>
    <w:next w:val="a"/>
    <w:autoRedefine/>
    <w:rsid w:val="0021001B"/>
    <w:pPr>
      <w:pBdr>
        <w:between w:val="double" w:sz="6" w:space="0" w:color="auto"/>
      </w:pBdr>
      <w:spacing w:after="0"/>
      <w:ind w:left="1200"/>
    </w:pPr>
    <w:rPr>
      <w:szCs w:val="20"/>
    </w:rPr>
  </w:style>
  <w:style w:type="paragraph" w:styleId="91">
    <w:name w:val="toc 9"/>
    <w:basedOn w:val="a"/>
    <w:next w:val="a"/>
    <w:autoRedefine/>
    <w:rsid w:val="0021001B"/>
    <w:pPr>
      <w:pBdr>
        <w:between w:val="double" w:sz="6" w:space="0" w:color="auto"/>
      </w:pBdr>
      <w:spacing w:after="0"/>
      <w:ind w:left="1400"/>
    </w:pPr>
    <w:rPr>
      <w:sz w:val="18"/>
      <w:szCs w:val="20"/>
    </w:rPr>
  </w:style>
  <w:style w:type="numbering" w:styleId="111111">
    <w:name w:val="Outline List 2"/>
    <w:rsid w:val="00C8036A"/>
    <w:pPr>
      <w:numPr>
        <w:numId w:val="1"/>
      </w:numPr>
    </w:pPr>
  </w:style>
  <w:style w:type="paragraph" w:styleId="ac">
    <w:name w:val="Document Map"/>
    <w:basedOn w:val="a"/>
    <w:link w:val="ad"/>
    <w:rsid w:val="00552316"/>
    <w:pPr>
      <w:spacing w:after="0"/>
    </w:pPr>
    <w:rPr>
      <w:rFonts w:ascii="Lucida Grande" w:hAnsi="Lucida Grande"/>
    </w:rPr>
  </w:style>
  <w:style w:type="character" w:customStyle="1" w:styleId="ad">
    <w:name w:val="Схема документа Знак"/>
    <w:basedOn w:val="a0"/>
    <w:link w:val="ac"/>
    <w:rsid w:val="00552316"/>
    <w:rPr>
      <w:rFonts w:ascii="Lucida Grande" w:hAnsi="Lucida Grande"/>
      <w:lang w:eastAsia="en-US"/>
    </w:rPr>
  </w:style>
  <w:style w:type="paragraph" w:styleId="ae">
    <w:name w:val="TOC Heading"/>
    <w:basedOn w:val="1"/>
    <w:next w:val="a"/>
    <w:uiPriority w:val="39"/>
    <w:unhideWhenUsed/>
    <w:qFormat/>
    <w:rsid w:val="00831334"/>
    <w:pPr>
      <w:keepLines/>
      <w:numPr>
        <w:numId w:val="0"/>
      </w:numPr>
      <w:tabs>
        <w:tab w:val="clear" w:pos="0"/>
        <w:tab w:val="clear" w:pos="567"/>
      </w:tabs>
      <w:spacing w:before="480" w:after="0" w:line="276" w:lineRule="auto"/>
      <w:outlineLvl w:val="9"/>
    </w:pPr>
    <w:rPr>
      <w:rFonts w:eastAsiaTheme="majorEastAsia" w:cstheme="majorBidi"/>
      <w:kern w:val="0"/>
      <w:sz w:val="28"/>
      <w:szCs w:val="28"/>
    </w:rPr>
  </w:style>
  <w:style w:type="character" w:customStyle="1" w:styleId="40">
    <w:name w:val="Заголовок 4 Знак"/>
    <w:basedOn w:val="a0"/>
    <w:link w:val="4"/>
    <w:rsid w:val="00374AF9"/>
    <w:rPr>
      <w:rFonts w:ascii="Source Sans Pro" w:eastAsiaTheme="majorEastAsia" w:hAnsi="Source Sans Pro" w:cstheme="majorBidi"/>
      <w:iCs/>
      <w:color w:val="595959" w:themeColor="text1" w:themeTint="A6"/>
      <w:sz w:val="20"/>
    </w:rPr>
  </w:style>
  <w:style w:type="character" w:customStyle="1" w:styleId="50">
    <w:name w:val="Заголовок 5 Знак"/>
    <w:basedOn w:val="a0"/>
    <w:link w:val="5"/>
    <w:rsid w:val="00236273"/>
    <w:rPr>
      <w:rFonts w:ascii="Source Sans Pro" w:eastAsiaTheme="majorEastAsia" w:hAnsi="Source Sans Pro" w:cstheme="majorBidi"/>
      <w:color w:val="595959" w:themeColor="text1" w:themeTint="A6"/>
      <w:sz w:val="20"/>
    </w:rPr>
  </w:style>
  <w:style w:type="table" w:customStyle="1" w:styleId="ScrollSectionColumn">
    <w:name w:val="Scroll Section Column"/>
    <w:basedOn w:val="a1"/>
    <w:uiPriority w:val="99"/>
    <w:rsid w:val="00E868FB"/>
    <w:tblPr/>
  </w:style>
  <w:style w:type="table" w:customStyle="1" w:styleId="ScrollTip">
    <w:name w:val="Scroll Tip"/>
    <w:basedOn w:val="a1"/>
    <w:uiPriority w:val="99"/>
    <w:qFormat/>
    <w:rsid w:val="0099620C"/>
    <w:pPr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1"/>
    <w:uiPriority w:val="99"/>
    <w:qFormat/>
    <w:rsid w:val="0099620C"/>
    <w:pPr>
      <w:ind w:left="173" w:right="259"/>
    </w:pPr>
    <w:tblPr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a1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a1"/>
    <w:uiPriority w:val="99"/>
    <w:qFormat/>
    <w:rsid w:val="00F93E63"/>
    <w:pPr>
      <w:ind w:left="173" w:right="259"/>
    </w:p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a1"/>
    <w:uiPriority w:val="99"/>
    <w:qFormat/>
    <w:rsid w:val="00740789"/>
    <w:pPr>
      <w:spacing w:after="120"/>
    </w:p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30" w:type="dxa"/>
        <w:left w:w="30" w:type="dxa"/>
        <w:bottom w:w="20" w:type="dxa"/>
        <w:right w:w="30" w:type="dxa"/>
      </w:tblCellMar>
    </w:tblPr>
    <w:tblStylePr w:type="firstRow">
      <w:rPr>
        <w:rFonts w:ascii="Arial" w:hAnsi="Arial"/>
        <w:b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  <w:tblStylePr w:type="nwCell">
      <w:rPr>
        <w:b/>
        <w:color w:val="000000" w:themeColor="text1"/>
      </w:rPr>
    </w:tblStylePr>
  </w:style>
  <w:style w:type="table" w:customStyle="1" w:styleId="ScrollPanel">
    <w:name w:val="Scroll Panel"/>
    <w:basedOn w:val="a1"/>
    <w:uiPriority w:val="99"/>
    <w:qFormat/>
    <w:rsid w:val="00F93E63"/>
    <w:pPr>
      <w:ind w:left="173" w:right="259"/>
    </w:p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1"/>
    <w:uiPriority w:val="99"/>
    <w:qFormat/>
    <w:rsid w:val="00F93E63"/>
    <w:pPr>
      <w:ind w:left="173" w:right="259"/>
    </w:pPr>
    <w:tblPr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">
    <w:name w:val="Scroll Quote"/>
    <w:basedOn w:val="a1"/>
    <w:uiPriority w:val="99"/>
    <w:qFormat/>
    <w:rsid w:val="00F93E63"/>
    <w:pPr>
      <w:ind w:left="173" w:right="259"/>
    </w:pPr>
    <w:rPr>
      <w:i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">
    <w:name w:val="Plain Text"/>
    <w:basedOn w:val="a"/>
    <w:rsid w:val="00A36F31"/>
    <w:rPr>
      <w:rFonts w:ascii="Courier New" w:hAnsi="Courier New" w:cs="Courier New"/>
      <w:szCs w:val="20"/>
    </w:rPr>
  </w:style>
  <w:style w:type="paragraph" w:customStyle="1" w:styleId="SublineHeader">
    <w:name w:val="Subline Header"/>
    <w:basedOn w:val="a3"/>
    <w:qFormat/>
    <w:rsid w:val="00E244B5"/>
    <w:rPr>
      <w:b w:val="0"/>
      <w:bCs w:val="0"/>
      <w:color w:val="A6A6A6" w:themeColor="background1" w:themeShade="A6"/>
      <w:sz w:val="28"/>
      <w:shd w:val="clear" w:color="auto" w:fill="FFFFFF"/>
    </w:rPr>
  </w:style>
  <w:style w:type="paragraph" w:customStyle="1" w:styleId="SublineHeaderLevel2">
    <w:name w:val="SublineHeader Level2"/>
    <w:basedOn w:val="SublineHeader"/>
    <w:qFormat/>
    <w:rsid w:val="007A372C"/>
    <w:rPr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36273"/>
    <w:rPr>
      <w:rFonts w:ascii="Source Sans Pro" w:eastAsiaTheme="majorEastAsia" w:hAnsi="Source Sans Pro" w:cstheme="majorBidi"/>
      <w:color w:val="7F7F7F" w:themeColor="text1" w:themeTint="80"/>
      <w:sz w:val="20"/>
    </w:rPr>
  </w:style>
  <w:style w:type="character" w:customStyle="1" w:styleId="70">
    <w:name w:val="Заголовок 7 Знак"/>
    <w:basedOn w:val="a0"/>
    <w:link w:val="7"/>
    <w:semiHidden/>
    <w:rsid w:val="00236273"/>
    <w:rPr>
      <w:rFonts w:ascii="Source Sans Pro" w:eastAsiaTheme="majorEastAsia" w:hAnsi="Source Sans Pro" w:cstheme="majorBidi"/>
      <w:color w:val="7F7F7F" w:themeColor="text1" w:themeTint="80"/>
      <w:sz w:val="20"/>
    </w:rPr>
  </w:style>
  <w:style w:type="character" w:customStyle="1" w:styleId="80">
    <w:name w:val="Заголовок 8 Знак"/>
    <w:basedOn w:val="a0"/>
    <w:link w:val="8"/>
    <w:semiHidden/>
    <w:rsid w:val="00236273"/>
    <w:rPr>
      <w:rFonts w:ascii="Source Sans Pro" w:eastAsiaTheme="majorEastAsia" w:hAnsi="Source Sans Pro" w:cstheme="majorBidi"/>
      <w:color w:val="7F7F7F" w:themeColor="text1" w:themeTint="80"/>
      <w:sz w:val="20"/>
      <w:szCs w:val="21"/>
    </w:rPr>
  </w:style>
  <w:style w:type="character" w:customStyle="1" w:styleId="90">
    <w:name w:val="Заголовок 9 Знак"/>
    <w:basedOn w:val="a0"/>
    <w:link w:val="9"/>
    <w:semiHidden/>
    <w:rsid w:val="00236273"/>
    <w:rPr>
      <w:rFonts w:ascii="Source Sans Pro" w:eastAsiaTheme="majorEastAsia" w:hAnsi="Source Sans Pro" w:cstheme="majorBidi"/>
      <w:color w:val="7F7F7F" w:themeColor="text1" w:themeTint="80"/>
      <w:sz w:val="20"/>
      <w:szCs w:val="21"/>
    </w:rPr>
  </w:style>
  <w:style w:type="character" w:styleId="af0">
    <w:name w:val="Intense Emphasis"/>
    <w:basedOn w:val="a0"/>
    <w:rsid w:val="00831334"/>
    <w:rPr>
      <w:i/>
      <w:iCs/>
      <w:color w:val="7F7F7F" w:themeColor="text1" w:themeTint="80"/>
    </w:rPr>
  </w:style>
  <w:style w:type="paragraph" w:styleId="af1">
    <w:name w:val="Intense Quote"/>
    <w:basedOn w:val="a"/>
    <w:next w:val="a"/>
    <w:link w:val="af2"/>
    <w:rsid w:val="0083133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af2">
    <w:name w:val="Выделенная цитата Знак"/>
    <w:basedOn w:val="a0"/>
    <w:link w:val="af1"/>
    <w:rsid w:val="00831334"/>
    <w:rPr>
      <w:rFonts w:ascii="Source Sans Pro" w:hAnsi="Source Sans Pro"/>
      <w:i/>
      <w:iCs/>
      <w:color w:val="7F7F7F" w:themeColor="text1" w:themeTint="80"/>
      <w:sz w:val="20"/>
    </w:rPr>
  </w:style>
  <w:style w:type="character" w:styleId="af3">
    <w:name w:val="Intense Reference"/>
    <w:basedOn w:val="a0"/>
    <w:rsid w:val="00831334"/>
    <w:rPr>
      <w:b/>
      <w:bCs/>
      <w:smallCaps/>
      <w:color w:val="7F7F7F" w:themeColor="text1" w:themeTint="80"/>
      <w:spacing w:val="5"/>
    </w:rPr>
  </w:style>
  <w:style w:type="table" w:styleId="11">
    <w:name w:val="Plain Table 1"/>
    <w:basedOn w:val="a1"/>
    <w:rsid w:val="003111A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1">
    <w:name w:val="Plain Table 2"/>
    <w:basedOn w:val="a1"/>
    <w:rsid w:val="003111A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a1"/>
    <w:uiPriority w:val="99"/>
    <w:rsid w:val="003111A7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eb.cert.roskazna.ru/" TargetMode="External"/><Relationship Id="rId18" Type="http://schemas.openxmlformats.org/officeDocument/2006/relationships/hyperlink" Target="http://eb.cert.roskazna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eb.cert.roskazna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lk.budget.gov.ru" TargetMode="External"/><Relationship Id="rId17" Type="http://schemas.openxmlformats.org/officeDocument/2006/relationships/hyperlink" Target="http://crl.roskazna.ru/crl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confluence.otr.ru/download/attachments/92704183/lk.budget.gov.ru%20server.CRT?api=v2&amp;modificationDate=1628844919000&amp;version=1" TargetMode="External"/><Relationship Id="rId23" Type="http://schemas.openxmlformats.org/officeDocument/2006/relationships/image" Target="media/image6.png"/><Relationship Id="rId10" Type="http://schemas.openxmlformats.org/officeDocument/2006/relationships/hyperlink" Target="http://eb.cert.roskazna.ru/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eb.cert.roskazna.ru/" TargetMode="Externa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9046F-CD56-48A7-89E8-1A46AA1D7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1599</TotalTime>
  <Pages>6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Дубровин Алексей Сергеевич</cp:lastModifiedBy>
  <cp:revision>191</cp:revision>
  <dcterms:created xsi:type="dcterms:W3CDTF">2016-10-04T14:03:00Z</dcterms:created>
  <dcterms:modified xsi:type="dcterms:W3CDTF">2021-11-10T13:51:00Z</dcterms:modified>
</cp:coreProperties>
</file>