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620" w:rsidRPr="00E20C6F" w:rsidRDefault="00E20C6F" w:rsidP="00E20C6F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C6F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0B2E64" w:rsidRPr="000B2E64" w:rsidRDefault="00E20C6F" w:rsidP="00E01CD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E64">
        <w:rPr>
          <w:rFonts w:ascii="Times New Roman" w:hAnsi="Times New Roman" w:cs="Times New Roman"/>
          <w:sz w:val="28"/>
          <w:szCs w:val="28"/>
        </w:rPr>
        <w:t>В целях повышения качества и эффективности деятельности Управления Федерального казначейства по Астраханской области (далее – Управление) было проведено анкетирование среди сотрудников территориальных отделов Управления. Участникам было предложено оценить эффективность взаимодействия территориальных отделов с  отделами Управления, заполнив анкету. В опросе приняли участие 36 респондентов.</w:t>
      </w:r>
    </w:p>
    <w:p w:rsidR="00D871F5" w:rsidRDefault="000B2E64" w:rsidP="00D871F5">
      <w:pPr>
        <w:spacing w:line="360" w:lineRule="atLeast"/>
        <w:ind w:firstLine="720"/>
        <w:jc w:val="both"/>
        <w:rPr>
          <w:sz w:val="26"/>
          <w:szCs w:val="26"/>
        </w:rPr>
      </w:pPr>
      <w:r w:rsidRPr="000B2E64">
        <w:rPr>
          <w:rFonts w:ascii="Times New Roman" w:hAnsi="Times New Roman" w:cs="Times New Roman"/>
          <w:sz w:val="28"/>
          <w:szCs w:val="28"/>
        </w:rPr>
        <w:t xml:space="preserve">Совместно с оценкой </w:t>
      </w:r>
      <w:r w:rsidR="006A0F10">
        <w:rPr>
          <w:rFonts w:ascii="Times New Roman" w:hAnsi="Times New Roman" w:cs="Times New Roman"/>
          <w:sz w:val="28"/>
          <w:szCs w:val="28"/>
        </w:rPr>
        <w:t xml:space="preserve">качества и </w:t>
      </w:r>
      <w:r w:rsidR="00324AA4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6A0F10">
        <w:rPr>
          <w:rFonts w:ascii="Times New Roman" w:hAnsi="Times New Roman" w:cs="Times New Roman"/>
          <w:sz w:val="28"/>
          <w:szCs w:val="28"/>
        </w:rPr>
        <w:t xml:space="preserve">взаимодействия отделов  несколько </w:t>
      </w:r>
      <w:r w:rsidRPr="000B2E64">
        <w:rPr>
          <w:rFonts w:ascii="Times New Roman" w:hAnsi="Times New Roman" w:cs="Times New Roman"/>
          <w:sz w:val="28"/>
          <w:szCs w:val="28"/>
        </w:rPr>
        <w:t>ответов в анкетах содержал</w:t>
      </w:r>
      <w:r w:rsidR="006A0F10">
        <w:rPr>
          <w:rFonts w:ascii="Times New Roman" w:hAnsi="Times New Roman" w:cs="Times New Roman"/>
          <w:sz w:val="28"/>
          <w:szCs w:val="28"/>
        </w:rPr>
        <w:t>и</w:t>
      </w:r>
      <w:r w:rsidRPr="000B2E64">
        <w:rPr>
          <w:rFonts w:ascii="Times New Roman" w:hAnsi="Times New Roman" w:cs="Times New Roman"/>
          <w:sz w:val="28"/>
          <w:szCs w:val="28"/>
        </w:rPr>
        <w:t xml:space="preserve"> предложения</w:t>
      </w:r>
      <w:r w:rsidR="00324AA4">
        <w:rPr>
          <w:rFonts w:ascii="Times New Roman" w:hAnsi="Times New Roman" w:cs="Times New Roman"/>
          <w:sz w:val="28"/>
          <w:szCs w:val="28"/>
        </w:rPr>
        <w:t xml:space="preserve"> </w:t>
      </w:r>
      <w:r w:rsidRPr="000B2E64">
        <w:rPr>
          <w:rFonts w:ascii="Times New Roman" w:hAnsi="Times New Roman" w:cs="Times New Roman"/>
          <w:sz w:val="28"/>
          <w:szCs w:val="28"/>
        </w:rPr>
        <w:t>по</w:t>
      </w:r>
      <w:r w:rsidR="00324AA4">
        <w:rPr>
          <w:rFonts w:ascii="Times New Roman" w:hAnsi="Times New Roman" w:cs="Times New Roman"/>
          <w:sz w:val="28"/>
          <w:szCs w:val="28"/>
        </w:rPr>
        <w:t xml:space="preserve"> совершенствованию  деятельности Управления</w:t>
      </w:r>
      <w:r w:rsidR="00A87052">
        <w:rPr>
          <w:rFonts w:ascii="Times New Roman" w:hAnsi="Times New Roman" w:cs="Times New Roman"/>
          <w:sz w:val="28"/>
          <w:szCs w:val="28"/>
        </w:rPr>
        <w:t>.</w:t>
      </w:r>
      <w:r w:rsidR="00324AA4">
        <w:rPr>
          <w:rFonts w:ascii="Times New Roman" w:hAnsi="Times New Roman" w:cs="Times New Roman"/>
          <w:sz w:val="28"/>
          <w:szCs w:val="28"/>
        </w:rPr>
        <w:t xml:space="preserve"> </w:t>
      </w:r>
      <w:r w:rsidR="00A87052">
        <w:rPr>
          <w:rFonts w:ascii="Times New Roman" w:hAnsi="Times New Roman" w:cs="Times New Roman"/>
          <w:sz w:val="28"/>
          <w:szCs w:val="28"/>
        </w:rPr>
        <w:t xml:space="preserve">Все присланные предложения </w:t>
      </w:r>
      <w:r w:rsidR="00D871F5">
        <w:rPr>
          <w:rFonts w:ascii="Times New Roman" w:hAnsi="Times New Roman" w:cs="Times New Roman"/>
          <w:sz w:val="28"/>
          <w:szCs w:val="28"/>
        </w:rPr>
        <w:t>будут</w:t>
      </w:r>
      <w:r w:rsidR="00A87052">
        <w:rPr>
          <w:rFonts w:ascii="Times New Roman" w:hAnsi="Times New Roman" w:cs="Times New Roman"/>
          <w:sz w:val="28"/>
          <w:szCs w:val="28"/>
        </w:rPr>
        <w:t xml:space="preserve"> рассмотрены Управлением,  и в</w:t>
      </w:r>
      <w:r w:rsidR="00324AA4">
        <w:rPr>
          <w:rFonts w:ascii="Times New Roman" w:hAnsi="Times New Roman" w:cs="Times New Roman"/>
          <w:sz w:val="28"/>
          <w:szCs w:val="28"/>
        </w:rPr>
        <w:t xml:space="preserve"> случае установления </w:t>
      </w:r>
      <w:r w:rsidR="00D871F5">
        <w:rPr>
          <w:rFonts w:ascii="Times New Roman" w:hAnsi="Times New Roman" w:cs="Times New Roman"/>
          <w:sz w:val="28"/>
          <w:szCs w:val="28"/>
        </w:rPr>
        <w:t xml:space="preserve">их </w:t>
      </w:r>
      <w:r w:rsidR="00A87052">
        <w:rPr>
          <w:rFonts w:ascii="Times New Roman" w:hAnsi="Times New Roman" w:cs="Times New Roman"/>
          <w:sz w:val="28"/>
          <w:szCs w:val="28"/>
        </w:rPr>
        <w:t xml:space="preserve">целесообразности </w:t>
      </w:r>
      <w:r w:rsidR="00D871F5" w:rsidRPr="00D871F5">
        <w:rPr>
          <w:rFonts w:ascii="Times New Roman" w:hAnsi="Times New Roman" w:cs="Times New Roman"/>
          <w:sz w:val="28"/>
          <w:szCs w:val="28"/>
        </w:rPr>
        <w:t>будут приняты управленческие решени</w:t>
      </w:r>
      <w:r w:rsidR="001B6B96">
        <w:rPr>
          <w:rFonts w:ascii="Times New Roman" w:hAnsi="Times New Roman" w:cs="Times New Roman"/>
          <w:sz w:val="28"/>
          <w:szCs w:val="28"/>
        </w:rPr>
        <w:t xml:space="preserve">я для </w:t>
      </w:r>
      <w:r w:rsidR="001B6B96" w:rsidRPr="00A87052">
        <w:rPr>
          <w:rFonts w:ascii="Times New Roman" w:hAnsi="Times New Roman" w:cs="Times New Roman"/>
          <w:sz w:val="28"/>
          <w:szCs w:val="28"/>
        </w:rPr>
        <w:t>повышения качества и эффективности деятельности Управления</w:t>
      </w:r>
      <w:r w:rsidR="001B6B96">
        <w:rPr>
          <w:rFonts w:ascii="Times New Roman" w:hAnsi="Times New Roman" w:cs="Times New Roman"/>
          <w:sz w:val="28"/>
          <w:szCs w:val="28"/>
        </w:rPr>
        <w:t xml:space="preserve"> в целом.</w:t>
      </w:r>
      <w:bookmarkStart w:id="0" w:name="_GoBack"/>
      <w:bookmarkEnd w:id="0"/>
    </w:p>
    <w:p w:rsidR="00E20C6F" w:rsidRPr="00E20C6F" w:rsidRDefault="00E20C6F" w:rsidP="00E20C6F">
      <w:pPr>
        <w:jc w:val="center"/>
        <w:rPr>
          <w:rFonts w:ascii="Times New Roman" w:hAnsi="Times New Roman" w:cs="Times New Roman"/>
        </w:rPr>
      </w:pPr>
    </w:p>
    <w:sectPr w:rsidR="00E20C6F" w:rsidRPr="00E20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C6F"/>
    <w:rsid w:val="000B2E64"/>
    <w:rsid w:val="001B6B96"/>
    <w:rsid w:val="00324AA4"/>
    <w:rsid w:val="006A0F10"/>
    <w:rsid w:val="00A87052"/>
    <w:rsid w:val="00BF7620"/>
    <w:rsid w:val="00D871F5"/>
    <w:rsid w:val="00E01CD6"/>
    <w:rsid w:val="00E2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next w:val="a"/>
    <w:semiHidden/>
    <w:rsid w:val="000B2E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No Spacing"/>
    <w:uiPriority w:val="1"/>
    <w:qFormat/>
    <w:rsid w:val="000B2E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next w:val="a"/>
    <w:semiHidden/>
    <w:rsid w:val="000B2E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No Spacing"/>
    <w:uiPriority w:val="1"/>
    <w:qFormat/>
    <w:rsid w:val="000B2E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Ирина Николаевна</dc:creator>
  <cp:keywords/>
  <dc:description/>
  <cp:lastModifiedBy>Медведева Ирина Николаевна</cp:lastModifiedBy>
  <cp:revision>8</cp:revision>
  <dcterms:created xsi:type="dcterms:W3CDTF">2015-04-28T14:07:00Z</dcterms:created>
  <dcterms:modified xsi:type="dcterms:W3CDTF">2015-04-29T11:29:00Z</dcterms:modified>
</cp:coreProperties>
</file>