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B5F" w:rsidRDefault="00731B5F" w:rsidP="00525D84">
      <w:pPr>
        <w:tabs>
          <w:tab w:val="left" w:pos="72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анкетировании </w:t>
      </w:r>
      <w:bookmarkStart w:id="0" w:name="_GoBack"/>
      <w:bookmarkEnd w:id="0"/>
    </w:p>
    <w:p w:rsidR="00731B5F" w:rsidRDefault="00731B5F" w:rsidP="00525D84">
      <w:pPr>
        <w:tabs>
          <w:tab w:val="left" w:pos="720"/>
        </w:tabs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 территориальных отделах</w:t>
      </w:r>
      <w:r w:rsidR="00525D84">
        <w:rPr>
          <w:sz w:val="28"/>
          <w:szCs w:val="28"/>
        </w:rPr>
        <w:t xml:space="preserve"> и отделе доходов</w:t>
      </w:r>
      <w:r>
        <w:rPr>
          <w:sz w:val="28"/>
          <w:szCs w:val="28"/>
        </w:rPr>
        <w:t>.</w:t>
      </w:r>
    </w:p>
    <w:p w:rsidR="00731B5F" w:rsidRDefault="00731B5F" w:rsidP="00731B5F">
      <w:pPr>
        <w:tabs>
          <w:tab w:val="left" w:pos="720"/>
        </w:tabs>
        <w:ind w:firstLine="709"/>
        <w:jc w:val="center"/>
        <w:rPr>
          <w:sz w:val="28"/>
          <w:szCs w:val="28"/>
        </w:rPr>
      </w:pPr>
    </w:p>
    <w:p w:rsidR="00731B5F" w:rsidRDefault="00731B5F" w:rsidP="00731B5F">
      <w:pPr>
        <w:tabs>
          <w:tab w:val="left" w:pos="720"/>
        </w:tabs>
        <w:ind w:firstLine="709"/>
        <w:jc w:val="center"/>
        <w:rPr>
          <w:sz w:val="28"/>
          <w:szCs w:val="28"/>
        </w:rPr>
      </w:pPr>
    </w:p>
    <w:p w:rsidR="001505D1" w:rsidRPr="00192E87" w:rsidRDefault="001D5435" w:rsidP="00192E87">
      <w:pPr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192E87">
        <w:rPr>
          <w:sz w:val="28"/>
          <w:szCs w:val="28"/>
        </w:rPr>
        <w:t xml:space="preserve">06 и </w:t>
      </w:r>
      <w:r w:rsidR="001505D1" w:rsidRPr="00192E87">
        <w:rPr>
          <w:sz w:val="28"/>
          <w:szCs w:val="28"/>
        </w:rPr>
        <w:t xml:space="preserve">07 мая 2015 года в территориальных отделах Управления Федерального казначейства по Астраханской области (далее – УФК) были проведены рабочие совещания с главными администраторами доходов </w:t>
      </w:r>
      <w:r w:rsidR="00525D84">
        <w:rPr>
          <w:sz w:val="28"/>
          <w:szCs w:val="28"/>
        </w:rPr>
        <w:t xml:space="preserve">и администраторами доходов </w:t>
      </w:r>
      <w:r w:rsidR="001505D1" w:rsidRPr="00192E87">
        <w:rPr>
          <w:sz w:val="28"/>
          <w:szCs w:val="28"/>
        </w:rPr>
        <w:t>бюджета</w:t>
      </w:r>
      <w:r w:rsidRPr="00192E87">
        <w:rPr>
          <w:sz w:val="28"/>
          <w:szCs w:val="28"/>
        </w:rPr>
        <w:t>.</w:t>
      </w:r>
    </w:p>
    <w:p w:rsidR="00192E87" w:rsidRPr="00192E87" w:rsidRDefault="00192E87" w:rsidP="00192E87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2E87">
        <w:rPr>
          <w:rFonts w:ascii="Times New Roman" w:hAnsi="Times New Roman" w:cs="Times New Roman"/>
          <w:sz w:val="28"/>
          <w:szCs w:val="28"/>
        </w:rPr>
        <w:t>С целью получения информации о</w:t>
      </w:r>
      <w:r w:rsidR="00525D84">
        <w:rPr>
          <w:rFonts w:ascii="Times New Roman" w:hAnsi="Times New Roman" w:cs="Times New Roman"/>
          <w:sz w:val="28"/>
          <w:szCs w:val="28"/>
        </w:rPr>
        <w:t>б</w:t>
      </w:r>
      <w:r w:rsidRPr="00192E87">
        <w:rPr>
          <w:rFonts w:ascii="Times New Roman" w:hAnsi="Times New Roman" w:cs="Times New Roman"/>
          <w:sz w:val="28"/>
          <w:szCs w:val="28"/>
        </w:rPr>
        <w:t xml:space="preserve"> оценке деятельности УФК</w:t>
      </w:r>
      <w:r w:rsidR="00525D84">
        <w:rPr>
          <w:rFonts w:ascii="Times New Roman" w:hAnsi="Times New Roman" w:cs="Times New Roman"/>
          <w:sz w:val="28"/>
          <w:szCs w:val="28"/>
        </w:rPr>
        <w:t xml:space="preserve">, </w:t>
      </w:r>
      <w:r w:rsidRPr="00192E87">
        <w:rPr>
          <w:rFonts w:ascii="Times New Roman" w:hAnsi="Times New Roman" w:cs="Times New Roman"/>
          <w:sz w:val="28"/>
          <w:szCs w:val="28"/>
        </w:rPr>
        <w:t>о качеств</w:t>
      </w:r>
      <w:r w:rsidR="00525D84">
        <w:rPr>
          <w:rFonts w:ascii="Times New Roman" w:hAnsi="Times New Roman" w:cs="Times New Roman"/>
          <w:sz w:val="28"/>
          <w:szCs w:val="28"/>
        </w:rPr>
        <w:t>е</w:t>
      </w:r>
      <w:r w:rsidRPr="00192E87">
        <w:rPr>
          <w:rFonts w:ascii="Times New Roman" w:hAnsi="Times New Roman" w:cs="Times New Roman"/>
          <w:sz w:val="28"/>
          <w:szCs w:val="28"/>
        </w:rPr>
        <w:t xml:space="preserve"> выполнения возложенных на него функций </w:t>
      </w:r>
      <w:r w:rsidRPr="00192E87">
        <w:rPr>
          <w:rFonts w:ascii="Times New Roman" w:hAnsi="Times New Roman" w:cs="Times New Roman"/>
          <w:sz w:val="28"/>
          <w:szCs w:val="28"/>
        </w:rPr>
        <w:t xml:space="preserve">было </w:t>
      </w:r>
      <w:r w:rsidRPr="00192E87">
        <w:rPr>
          <w:rFonts w:ascii="Times New Roman" w:hAnsi="Times New Roman" w:cs="Times New Roman"/>
          <w:sz w:val="28"/>
          <w:szCs w:val="28"/>
        </w:rPr>
        <w:t>проведено анкетирование в 12 территориальных отделах и в отделе доходов УФК</w:t>
      </w:r>
      <w:r w:rsidRPr="00192E8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505D1" w:rsidRPr="001505D1" w:rsidRDefault="001505D1" w:rsidP="00403B95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05D1">
        <w:rPr>
          <w:rFonts w:ascii="Times New Roman" w:hAnsi="Times New Roman" w:cs="Times New Roman"/>
          <w:sz w:val="28"/>
          <w:szCs w:val="28"/>
        </w:rPr>
        <w:t>Совместно с оценкой качества выполнения функций, в анкетах содержались предложения по деятельности УФК, которые будут использованы в совершенствовании деятельности отдел</w:t>
      </w:r>
      <w:r w:rsidR="00525D84">
        <w:rPr>
          <w:rFonts w:ascii="Times New Roman" w:hAnsi="Times New Roman" w:cs="Times New Roman"/>
          <w:sz w:val="28"/>
          <w:szCs w:val="28"/>
        </w:rPr>
        <w:t>ов</w:t>
      </w:r>
      <w:r w:rsidRPr="001505D1">
        <w:rPr>
          <w:rFonts w:ascii="Times New Roman" w:hAnsi="Times New Roman" w:cs="Times New Roman"/>
          <w:sz w:val="28"/>
          <w:szCs w:val="28"/>
        </w:rPr>
        <w:t xml:space="preserve"> и УФК в целом.</w:t>
      </w:r>
    </w:p>
    <w:p w:rsidR="001505D1" w:rsidRPr="00731B5F" w:rsidRDefault="001505D1" w:rsidP="001505D1">
      <w:pPr>
        <w:ind w:firstLine="708"/>
        <w:rPr>
          <w:sz w:val="28"/>
          <w:szCs w:val="28"/>
        </w:rPr>
      </w:pPr>
    </w:p>
    <w:sectPr w:rsidR="001505D1" w:rsidRPr="00731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A6B"/>
    <w:rsid w:val="001505D1"/>
    <w:rsid w:val="00192E87"/>
    <w:rsid w:val="001D5435"/>
    <w:rsid w:val="00270ED9"/>
    <w:rsid w:val="00403B95"/>
    <w:rsid w:val="00525D84"/>
    <w:rsid w:val="00731B5F"/>
    <w:rsid w:val="00CA2DF6"/>
    <w:rsid w:val="00EF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F5A6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No Spacing"/>
    <w:uiPriority w:val="1"/>
    <w:qFormat/>
    <w:rsid w:val="001505D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A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EF5A6B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4">
    <w:name w:val="No Spacing"/>
    <w:uiPriority w:val="1"/>
    <w:qFormat/>
    <w:rsid w:val="001505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Медведева Ирина Николаевна</dc:creator>
  <cp:keywords/>
  <dc:description/>
  <cp:lastModifiedBy>Медведева Ирина Николаевна</cp:lastModifiedBy>
  <cp:revision>6</cp:revision>
  <cp:lastPrinted>2015-06-15T13:25:00Z</cp:lastPrinted>
  <dcterms:created xsi:type="dcterms:W3CDTF">2015-06-15T12:44:00Z</dcterms:created>
  <dcterms:modified xsi:type="dcterms:W3CDTF">2015-06-15T13:47:00Z</dcterms:modified>
</cp:coreProperties>
</file>