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B5E" w:rsidRPr="00020B5E" w:rsidRDefault="00020B5E" w:rsidP="00020B5E">
      <w:pPr>
        <w:autoSpaceDE w:val="0"/>
        <w:autoSpaceDN w:val="0"/>
        <w:adjustRightInd w:val="0"/>
        <w:spacing w:after="0" w:line="240" w:lineRule="auto"/>
        <w:ind w:firstLine="540"/>
        <w:jc w:val="both"/>
        <w:outlineLvl w:val="0"/>
        <w:rPr>
          <w:rFonts w:ascii="Times New Roman" w:hAnsi="Times New Roman" w:cs="Times New Roman"/>
          <w:sz w:val="24"/>
          <w:szCs w:val="24"/>
        </w:rPr>
      </w:pPr>
    </w:p>
    <w:p w:rsidR="00020B5E" w:rsidRPr="00AD77A4" w:rsidRDefault="00020B5E" w:rsidP="00020B5E">
      <w:pPr>
        <w:autoSpaceDE w:val="0"/>
        <w:autoSpaceDN w:val="0"/>
        <w:adjustRightInd w:val="0"/>
        <w:spacing w:line="240" w:lineRule="auto"/>
        <w:contextualSpacing/>
        <w:jc w:val="center"/>
        <w:rPr>
          <w:rFonts w:ascii="Times New Roman" w:hAnsi="Times New Roman" w:cs="Times New Roman"/>
          <w:b/>
          <w:sz w:val="24"/>
          <w:szCs w:val="24"/>
        </w:rPr>
      </w:pPr>
      <w:r w:rsidRPr="00AD77A4">
        <w:rPr>
          <w:rFonts w:ascii="Times New Roman" w:hAnsi="Times New Roman" w:cs="Times New Roman"/>
          <w:b/>
          <w:sz w:val="24"/>
          <w:szCs w:val="24"/>
        </w:rPr>
        <w:t>МИНИСТЕРСТВО ФИНАНСОВ РОССИЙСКОЙ ФЕДЕРАЦИИ</w:t>
      </w:r>
    </w:p>
    <w:p w:rsidR="00020B5E" w:rsidRPr="00AD77A4" w:rsidRDefault="00020B5E" w:rsidP="00020B5E">
      <w:pPr>
        <w:autoSpaceDE w:val="0"/>
        <w:autoSpaceDN w:val="0"/>
        <w:adjustRightInd w:val="0"/>
        <w:spacing w:line="240" w:lineRule="auto"/>
        <w:contextualSpacing/>
        <w:jc w:val="center"/>
        <w:rPr>
          <w:rFonts w:ascii="Times New Roman" w:hAnsi="Times New Roman" w:cs="Times New Roman"/>
          <w:b/>
          <w:sz w:val="24"/>
          <w:szCs w:val="24"/>
        </w:rPr>
      </w:pPr>
    </w:p>
    <w:p w:rsidR="00020B5E" w:rsidRPr="00AD77A4" w:rsidRDefault="00020B5E" w:rsidP="00020B5E">
      <w:pPr>
        <w:autoSpaceDE w:val="0"/>
        <w:autoSpaceDN w:val="0"/>
        <w:adjustRightInd w:val="0"/>
        <w:spacing w:line="240" w:lineRule="auto"/>
        <w:contextualSpacing/>
        <w:jc w:val="center"/>
        <w:rPr>
          <w:rFonts w:ascii="Times New Roman" w:hAnsi="Times New Roman" w:cs="Times New Roman"/>
          <w:b/>
          <w:sz w:val="24"/>
          <w:szCs w:val="24"/>
        </w:rPr>
      </w:pPr>
      <w:r w:rsidRPr="00AD77A4">
        <w:rPr>
          <w:rFonts w:ascii="Times New Roman" w:hAnsi="Times New Roman" w:cs="Times New Roman"/>
          <w:b/>
          <w:sz w:val="24"/>
          <w:szCs w:val="24"/>
        </w:rPr>
        <w:t>ФЕДЕРАЛЬНОЕ КАЗНАЧЕЙСТВО</w:t>
      </w:r>
    </w:p>
    <w:p w:rsidR="00020B5E" w:rsidRPr="00AD77A4" w:rsidRDefault="00020B5E" w:rsidP="00020B5E">
      <w:pPr>
        <w:autoSpaceDE w:val="0"/>
        <w:autoSpaceDN w:val="0"/>
        <w:adjustRightInd w:val="0"/>
        <w:spacing w:line="240" w:lineRule="auto"/>
        <w:contextualSpacing/>
        <w:jc w:val="center"/>
        <w:rPr>
          <w:rFonts w:ascii="Times New Roman" w:hAnsi="Times New Roman" w:cs="Times New Roman"/>
          <w:b/>
          <w:sz w:val="24"/>
          <w:szCs w:val="24"/>
        </w:rPr>
      </w:pPr>
    </w:p>
    <w:p w:rsidR="00020B5E" w:rsidRPr="00AD77A4" w:rsidRDefault="00020B5E" w:rsidP="00020B5E">
      <w:pPr>
        <w:autoSpaceDE w:val="0"/>
        <w:autoSpaceDN w:val="0"/>
        <w:adjustRightInd w:val="0"/>
        <w:spacing w:line="240" w:lineRule="auto"/>
        <w:contextualSpacing/>
        <w:jc w:val="center"/>
        <w:rPr>
          <w:rFonts w:ascii="Times New Roman" w:hAnsi="Times New Roman" w:cs="Times New Roman"/>
          <w:b/>
          <w:sz w:val="24"/>
          <w:szCs w:val="24"/>
        </w:rPr>
      </w:pPr>
      <w:r w:rsidRPr="00AD77A4">
        <w:rPr>
          <w:rFonts w:ascii="Times New Roman" w:hAnsi="Times New Roman" w:cs="Times New Roman"/>
          <w:b/>
          <w:sz w:val="24"/>
          <w:szCs w:val="24"/>
        </w:rPr>
        <w:t>ПРИКАЗ</w:t>
      </w:r>
    </w:p>
    <w:p w:rsidR="00020B5E" w:rsidRPr="00AD77A4" w:rsidRDefault="00020B5E" w:rsidP="00020B5E">
      <w:pPr>
        <w:autoSpaceDE w:val="0"/>
        <w:autoSpaceDN w:val="0"/>
        <w:adjustRightInd w:val="0"/>
        <w:spacing w:line="240" w:lineRule="auto"/>
        <w:contextualSpacing/>
        <w:jc w:val="center"/>
        <w:rPr>
          <w:rFonts w:ascii="Times New Roman" w:hAnsi="Times New Roman" w:cs="Times New Roman"/>
          <w:b/>
          <w:sz w:val="24"/>
          <w:szCs w:val="24"/>
        </w:rPr>
      </w:pPr>
      <w:r w:rsidRPr="00AD77A4">
        <w:rPr>
          <w:rFonts w:ascii="Times New Roman" w:hAnsi="Times New Roman" w:cs="Times New Roman"/>
          <w:b/>
          <w:sz w:val="24"/>
          <w:szCs w:val="24"/>
        </w:rPr>
        <w:t>от 28 ноября 2017 г. N 328</w:t>
      </w:r>
    </w:p>
    <w:p w:rsidR="00020B5E" w:rsidRPr="00AD77A4" w:rsidRDefault="00020B5E" w:rsidP="00020B5E">
      <w:pPr>
        <w:autoSpaceDE w:val="0"/>
        <w:autoSpaceDN w:val="0"/>
        <w:adjustRightInd w:val="0"/>
        <w:spacing w:line="240" w:lineRule="auto"/>
        <w:contextualSpacing/>
        <w:jc w:val="center"/>
        <w:rPr>
          <w:rFonts w:ascii="Times New Roman" w:hAnsi="Times New Roman" w:cs="Times New Roman"/>
          <w:b/>
          <w:sz w:val="24"/>
          <w:szCs w:val="24"/>
        </w:rPr>
      </w:pPr>
    </w:p>
    <w:p w:rsidR="00020B5E" w:rsidRPr="00AD77A4" w:rsidRDefault="00020B5E" w:rsidP="00020B5E">
      <w:pPr>
        <w:autoSpaceDE w:val="0"/>
        <w:autoSpaceDN w:val="0"/>
        <w:adjustRightInd w:val="0"/>
        <w:spacing w:line="240" w:lineRule="auto"/>
        <w:contextualSpacing/>
        <w:jc w:val="center"/>
        <w:rPr>
          <w:rFonts w:ascii="Times New Roman" w:hAnsi="Times New Roman" w:cs="Times New Roman"/>
          <w:b/>
          <w:sz w:val="24"/>
          <w:szCs w:val="24"/>
        </w:rPr>
      </w:pPr>
      <w:r w:rsidRPr="00AD77A4">
        <w:rPr>
          <w:rFonts w:ascii="Times New Roman" w:hAnsi="Times New Roman" w:cs="Times New Roman"/>
          <w:b/>
          <w:sz w:val="24"/>
          <w:szCs w:val="24"/>
        </w:rPr>
        <w:t>ОБ УТВЕРЖДЕНИИ ПОРЯДКА</w:t>
      </w:r>
    </w:p>
    <w:p w:rsidR="00020B5E" w:rsidRPr="00AD77A4" w:rsidRDefault="00020B5E" w:rsidP="00020B5E">
      <w:pPr>
        <w:autoSpaceDE w:val="0"/>
        <w:autoSpaceDN w:val="0"/>
        <w:adjustRightInd w:val="0"/>
        <w:spacing w:line="240" w:lineRule="auto"/>
        <w:contextualSpacing/>
        <w:jc w:val="center"/>
        <w:rPr>
          <w:rFonts w:ascii="Times New Roman" w:hAnsi="Times New Roman" w:cs="Times New Roman"/>
          <w:b/>
          <w:sz w:val="24"/>
          <w:szCs w:val="24"/>
        </w:rPr>
      </w:pPr>
      <w:bookmarkStart w:id="0" w:name="_GoBack"/>
      <w:bookmarkEnd w:id="0"/>
      <w:r w:rsidRPr="00AD77A4">
        <w:rPr>
          <w:rFonts w:ascii="Times New Roman" w:hAnsi="Times New Roman" w:cs="Times New Roman"/>
          <w:b/>
          <w:sz w:val="24"/>
          <w:szCs w:val="24"/>
        </w:rPr>
        <w:t>ОСУЩЕСТВЛЕНИЯ ТЕРРИТОРИАЛЬНЫМИ ОРГАНАМИ</w:t>
      </w:r>
    </w:p>
    <w:p w:rsidR="00020B5E" w:rsidRPr="00AD77A4" w:rsidRDefault="00020B5E" w:rsidP="00020B5E">
      <w:pPr>
        <w:autoSpaceDE w:val="0"/>
        <w:autoSpaceDN w:val="0"/>
        <w:adjustRightInd w:val="0"/>
        <w:spacing w:line="240" w:lineRule="auto"/>
        <w:contextualSpacing/>
        <w:jc w:val="center"/>
        <w:rPr>
          <w:rFonts w:ascii="Times New Roman" w:hAnsi="Times New Roman" w:cs="Times New Roman"/>
          <w:b/>
          <w:sz w:val="24"/>
          <w:szCs w:val="24"/>
        </w:rPr>
      </w:pPr>
      <w:r w:rsidRPr="00AD77A4">
        <w:rPr>
          <w:rFonts w:ascii="Times New Roman" w:hAnsi="Times New Roman" w:cs="Times New Roman"/>
          <w:b/>
          <w:sz w:val="24"/>
          <w:szCs w:val="24"/>
        </w:rPr>
        <w:t>ФЕДЕРАЛЬНОГО КАЗНАЧЕЙСТВА ПРОИЗВОДСТВА ПО ДЕЛАМ</w:t>
      </w:r>
    </w:p>
    <w:p w:rsidR="00020B5E" w:rsidRPr="00AD77A4" w:rsidRDefault="00020B5E" w:rsidP="00020B5E">
      <w:pPr>
        <w:autoSpaceDE w:val="0"/>
        <w:autoSpaceDN w:val="0"/>
        <w:adjustRightInd w:val="0"/>
        <w:spacing w:line="240" w:lineRule="auto"/>
        <w:contextualSpacing/>
        <w:jc w:val="center"/>
        <w:rPr>
          <w:rFonts w:ascii="Times New Roman" w:hAnsi="Times New Roman" w:cs="Times New Roman"/>
          <w:b/>
          <w:sz w:val="24"/>
          <w:szCs w:val="24"/>
        </w:rPr>
      </w:pPr>
      <w:r w:rsidRPr="00AD77A4">
        <w:rPr>
          <w:rFonts w:ascii="Times New Roman" w:hAnsi="Times New Roman" w:cs="Times New Roman"/>
          <w:b/>
          <w:sz w:val="24"/>
          <w:szCs w:val="24"/>
        </w:rPr>
        <w:t>ОБ АДМИНИСТРАТИВНЫХ ПРАВОНАРУШЕНИЯХ</w:t>
      </w:r>
    </w:p>
    <w:p w:rsidR="00020B5E" w:rsidRPr="00020B5E" w:rsidRDefault="00020B5E" w:rsidP="00020B5E">
      <w:pPr>
        <w:autoSpaceDE w:val="0"/>
        <w:autoSpaceDN w:val="0"/>
        <w:adjustRightInd w:val="0"/>
        <w:spacing w:after="0" w:line="240" w:lineRule="auto"/>
        <w:contextualSpacing/>
        <w:rPr>
          <w:rFonts w:ascii="Times New Roman" w:hAnsi="Times New Roman" w:cs="Times New Roman"/>
          <w:sz w:val="24"/>
          <w:szCs w:val="24"/>
        </w:rPr>
      </w:pP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В целях организации взаимодействия структурных подразделений территориального органа Федерального казначейства при осуществлении производства по делам об административных правонарушениях приказываю:</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1. Утвердить прилагаемый </w:t>
      </w:r>
      <w:hyperlink w:anchor="Par35" w:history="1">
        <w:r w:rsidRPr="00020B5E">
          <w:rPr>
            <w:rFonts w:ascii="Times New Roman" w:hAnsi="Times New Roman" w:cs="Times New Roman"/>
            <w:sz w:val="24"/>
            <w:szCs w:val="24"/>
          </w:rPr>
          <w:t>Порядок</w:t>
        </w:r>
      </w:hyperlink>
      <w:r w:rsidRPr="00020B5E">
        <w:rPr>
          <w:rFonts w:ascii="Times New Roman" w:hAnsi="Times New Roman" w:cs="Times New Roman"/>
          <w:sz w:val="24"/>
          <w:szCs w:val="24"/>
        </w:rPr>
        <w:t xml:space="preserve"> осуществления территориальными органами Федерального казначейства производства по делам об административных правонарушениях (далее - Порядок).</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2. Руководителям территориальных органов Федерального казначейства обеспечить соблюдение </w:t>
      </w:r>
      <w:hyperlink w:anchor="Par35" w:history="1">
        <w:r w:rsidRPr="00020B5E">
          <w:rPr>
            <w:rFonts w:ascii="Times New Roman" w:hAnsi="Times New Roman" w:cs="Times New Roman"/>
            <w:sz w:val="24"/>
            <w:szCs w:val="24"/>
          </w:rPr>
          <w:t>Порядка</w:t>
        </w:r>
      </w:hyperlink>
      <w:r w:rsidRPr="00020B5E">
        <w:rPr>
          <w:rFonts w:ascii="Times New Roman" w:hAnsi="Times New Roman" w:cs="Times New Roman"/>
          <w:sz w:val="24"/>
          <w:szCs w:val="24"/>
        </w:rPr>
        <w:t xml:space="preserve"> при осуществлении производства по делам об административных правонарушениях.</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3. Утратил силу. - </w:t>
      </w:r>
      <w:hyperlink r:id="rId7" w:history="1">
        <w:r w:rsidRPr="00020B5E">
          <w:rPr>
            <w:rFonts w:ascii="Times New Roman" w:hAnsi="Times New Roman" w:cs="Times New Roman"/>
            <w:sz w:val="24"/>
            <w:szCs w:val="24"/>
          </w:rPr>
          <w:t>Приказ</w:t>
        </w:r>
      </w:hyperlink>
      <w:r w:rsidRPr="00020B5E">
        <w:rPr>
          <w:rFonts w:ascii="Times New Roman" w:hAnsi="Times New Roman" w:cs="Times New Roman"/>
          <w:sz w:val="24"/>
          <w:szCs w:val="24"/>
        </w:rPr>
        <w:t xml:space="preserve"> Казначейства России от 29.09.2022 N 275.</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4. Контроль за исполнением настоящего приказа оставляю за собой.</w:t>
      </w: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020B5E" w:rsidRPr="00020B5E" w:rsidRDefault="00020B5E" w:rsidP="00020B5E">
      <w:pPr>
        <w:autoSpaceDE w:val="0"/>
        <w:autoSpaceDN w:val="0"/>
        <w:adjustRightInd w:val="0"/>
        <w:spacing w:after="0" w:line="240" w:lineRule="auto"/>
        <w:contextualSpacing/>
        <w:jc w:val="right"/>
        <w:rPr>
          <w:rFonts w:ascii="Times New Roman" w:hAnsi="Times New Roman" w:cs="Times New Roman"/>
          <w:sz w:val="24"/>
          <w:szCs w:val="24"/>
        </w:rPr>
      </w:pPr>
      <w:r w:rsidRPr="00020B5E">
        <w:rPr>
          <w:rFonts w:ascii="Times New Roman" w:hAnsi="Times New Roman" w:cs="Times New Roman"/>
          <w:sz w:val="24"/>
          <w:szCs w:val="24"/>
        </w:rPr>
        <w:t>Руководитель</w:t>
      </w:r>
    </w:p>
    <w:p w:rsidR="00020B5E" w:rsidRPr="00020B5E" w:rsidRDefault="00020B5E" w:rsidP="00020B5E">
      <w:pPr>
        <w:autoSpaceDE w:val="0"/>
        <w:autoSpaceDN w:val="0"/>
        <w:adjustRightInd w:val="0"/>
        <w:spacing w:after="0" w:line="240" w:lineRule="auto"/>
        <w:contextualSpacing/>
        <w:jc w:val="right"/>
        <w:rPr>
          <w:rFonts w:ascii="Times New Roman" w:hAnsi="Times New Roman" w:cs="Times New Roman"/>
          <w:sz w:val="24"/>
          <w:szCs w:val="24"/>
        </w:rPr>
      </w:pPr>
      <w:r w:rsidRPr="00020B5E">
        <w:rPr>
          <w:rFonts w:ascii="Times New Roman" w:hAnsi="Times New Roman" w:cs="Times New Roman"/>
          <w:sz w:val="24"/>
          <w:szCs w:val="24"/>
        </w:rPr>
        <w:t>Р.Е.АРТЮХИН</w:t>
      </w: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020B5E" w:rsidRPr="00AD77A4" w:rsidRDefault="00020B5E" w:rsidP="00020B5E">
      <w:pPr>
        <w:autoSpaceDE w:val="0"/>
        <w:autoSpaceDN w:val="0"/>
        <w:adjustRightInd w:val="0"/>
        <w:spacing w:after="0" w:line="240" w:lineRule="auto"/>
        <w:contextualSpacing/>
        <w:jc w:val="both"/>
        <w:rPr>
          <w:rFonts w:ascii="Times New Roman" w:hAnsi="Times New Roman" w:cs="Times New Roman"/>
          <w:sz w:val="24"/>
          <w:szCs w:val="24"/>
        </w:rPr>
      </w:pPr>
    </w:p>
    <w:p w:rsidR="00020B5E" w:rsidRPr="00020B5E" w:rsidRDefault="00020B5E" w:rsidP="00020B5E">
      <w:pPr>
        <w:autoSpaceDE w:val="0"/>
        <w:autoSpaceDN w:val="0"/>
        <w:adjustRightInd w:val="0"/>
        <w:spacing w:after="0" w:line="240" w:lineRule="auto"/>
        <w:contextualSpacing/>
        <w:jc w:val="right"/>
        <w:outlineLvl w:val="0"/>
        <w:rPr>
          <w:rFonts w:ascii="Times New Roman" w:hAnsi="Times New Roman" w:cs="Times New Roman"/>
          <w:sz w:val="24"/>
          <w:szCs w:val="24"/>
        </w:rPr>
      </w:pPr>
      <w:r w:rsidRPr="00020B5E">
        <w:rPr>
          <w:rFonts w:ascii="Times New Roman" w:hAnsi="Times New Roman" w:cs="Times New Roman"/>
          <w:sz w:val="24"/>
          <w:szCs w:val="24"/>
        </w:rPr>
        <w:t>Утвержден</w:t>
      </w:r>
    </w:p>
    <w:p w:rsidR="00020B5E" w:rsidRPr="00020B5E" w:rsidRDefault="00020B5E" w:rsidP="00020B5E">
      <w:pPr>
        <w:autoSpaceDE w:val="0"/>
        <w:autoSpaceDN w:val="0"/>
        <w:adjustRightInd w:val="0"/>
        <w:spacing w:after="0" w:line="240" w:lineRule="auto"/>
        <w:contextualSpacing/>
        <w:jc w:val="right"/>
        <w:rPr>
          <w:rFonts w:ascii="Times New Roman" w:hAnsi="Times New Roman" w:cs="Times New Roman"/>
          <w:sz w:val="24"/>
          <w:szCs w:val="24"/>
        </w:rPr>
      </w:pPr>
      <w:r w:rsidRPr="00020B5E">
        <w:rPr>
          <w:rFonts w:ascii="Times New Roman" w:hAnsi="Times New Roman" w:cs="Times New Roman"/>
          <w:sz w:val="24"/>
          <w:szCs w:val="24"/>
        </w:rPr>
        <w:t>приказом Федерального казначейства</w:t>
      </w:r>
    </w:p>
    <w:p w:rsidR="00020B5E" w:rsidRPr="00020B5E" w:rsidRDefault="00020B5E" w:rsidP="00020B5E">
      <w:pPr>
        <w:autoSpaceDE w:val="0"/>
        <w:autoSpaceDN w:val="0"/>
        <w:adjustRightInd w:val="0"/>
        <w:spacing w:after="0" w:line="240" w:lineRule="auto"/>
        <w:contextualSpacing/>
        <w:jc w:val="right"/>
        <w:rPr>
          <w:rFonts w:ascii="Times New Roman" w:hAnsi="Times New Roman" w:cs="Times New Roman"/>
          <w:sz w:val="24"/>
          <w:szCs w:val="24"/>
        </w:rPr>
      </w:pPr>
      <w:r w:rsidRPr="00020B5E">
        <w:rPr>
          <w:rFonts w:ascii="Times New Roman" w:hAnsi="Times New Roman" w:cs="Times New Roman"/>
          <w:sz w:val="24"/>
          <w:szCs w:val="24"/>
        </w:rPr>
        <w:t>от 28 ноября 2017 г. N 328</w:t>
      </w:r>
    </w:p>
    <w:p w:rsidR="00020B5E" w:rsidRPr="00020B5E" w:rsidRDefault="00020B5E" w:rsidP="00020B5E">
      <w:pPr>
        <w:autoSpaceDE w:val="0"/>
        <w:autoSpaceDN w:val="0"/>
        <w:adjustRightInd w:val="0"/>
        <w:spacing w:after="0" w:line="240" w:lineRule="auto"/>
        <w:contextualSpacing/>
        <w:jc w:val="center"/>
        <w:rPr>
          <w:rFonts w:ascii="Times New Roman" w:hAnsi="Times New Roman" w:cs="Times New Roman"/>
          <w:sz w:val="24"/>
          <w:szCs w:val="24"/>
        </w:rPr>
      </w:pPr>
    </w:p>
    <w:p w:rsidR="00020B5E" w:rsidRPr="00AD77A4" w:rsidRDefault="00020B5E" w:rsidP="00020B5E">
      <w:pPr>
        <w:autoSpaceDE w:val="0"/>
        <w:autoSpaceDN w:val="0"/>
        <w:adjustRightInd w:val="0"/>
        <w:spacing w:line="240" w:lineRule="auto"/>
        <w:contextualSpacing/>
        <w:jc w:val="center"/>
        <w:rPr>
          <w:rFonts w:ascii="Times New Roman" w:hAnsi="Times New Roman" w:cs="Times New Roman"/>
          <w:b/>
          <w:sz w:val="24"/>
          <w:szCs w:val="24"/>
        </w:rPr>
      </w:pPr>
      <w:bookmarkStart w:id="1" w:name="Par35"/>
      <w:bookmarkEnd w:id="1"/>
      <w:r w:rsidRPr="00AD77A4">
        <w:rPr>
          <w:rFonts w:ascii="Times New Roman" w:hAnsi="Times New Roman" w:cs="Times New Roman"/>
          <w:b/>
          <w:sz w:val="24"/>
          <w:szCs w:val="24"/>
        </w:rPr>
        <w:t>ПОРЯДОК</w:t>
      </w:r>
    </w:p>
    <w:p w:rsidR="00020B5E" w:rsidRPr="00AD77A4" w:rsidRDefault="00020B5E" w:rsidP="00020B5E">
      <w:pPr>
        <w:autoSpaceDE w:val="0"/>
        <w:autoSpaceDN w:val="0"/>
        <w:adjustRightInd w:val="0"/>
        <w:spacing w:line="240" w:lineRule="auto"/>
        <w:contextualSpacing/>
        <w:jc w:val="center"/>
        <w:rPr>
          <w:rFonts w:ascii="Times New Roman" w:hAnsi="Times New Roman" w:cs="Times New Roman"/>
          <w:b/>
          <w:sz w:val="24"/>
          <w:szCs w:val="24"/>
        </w:rPr>
      </w:pPr>
      <w:r w:rsidRPr="00AD77A4">
        <w:rPr>
          <w:rFonts w:ascii="Times New Roman" w:hAnsi="Times New Roman" w:cs="Times New Roman"/>
          <w:b/>
          <w:sz w:val="24"/>
          <w:szCs w:val="24"/>
        </w:rPr>
        <w:t>ОСУЩЕСТВЛЕНИЯ ТЕРРИТОРИАЛЬНЫМИ ОРГАНАМИ</w:t>
      </w:r>
    </w:p>
    <w:p w:rsidR="00020B5E" w:rsidRPr="00AD77A4" w:rsidRDefault="00020B5E" w:rsidP="00020B5E">
      <w:pPr>
        <w:autoSpaceDE w:val="0"/>
        <w:autoSpaceDN w:val="0"/>
        <w:adjustRightInd w:val="0"/>
        <w:spacing w:line="240" w:lineRule="auto"/>
        <w:contextualSpacing/>
        <w:jc w:val="center"/>
        <w:rPr>
          <w:rFonts w:ascii="Times New Roman" w:hAnsi="Times New Roman" w:cs="Times New Roman"/>
          <w:b/>
          <w:sz w:val="24"/>
          <w:szCs w:val="24"/>
        </w:rPr>
      </w:pPr>
      <w:r w:rsidRPr="00AD77A4">
        <w:rPr>
          <w:rFonts w:ascii="Times New Roman" w:hAnsi="Times New Roman" w:cs="Times New Roman"/>
          <w:b/>
          <w:sz w:val="24"/>
          <w:szCs w:val="24"/>
        </w:rPr>
        <w:t>ФЕДЕРАЛЬНОГО КАЗНАЧЕЙСТВА ПРОИЗВОДСТВА ПО ДЕЛАМ</w:t>
      </w:r>
    </w:p>
    <w:p w:rsidR="00020B5E" w:rsidRPr="00AD77A4" w:rsidRDefault="00020B5E" w:rsidP="00020B5E">
      <w:pPr>
        <w:autoSpaceDE w:val="0"/>
        <w:autoSpaceDN w:val="0"/>
        <w:adjustRightInd w:val="0"/>
        <w:spacing w:line="240" w:lineRule="auto"/>
        <w:contextualSpacing/>
        <w:jc w:val="center"/>
        <w:rPr>
          <w:rFonts w:ascii="Times New Roman" w:hAnsi="Times New Roman" w:cs="Times New Roman"/>
          <w:b/>
          <w:sz w:val="24"/>
          <w:szCs w:val="24"/>
        </w:rPr>
      </w:pPr>
      <w:r w:rsidRPr="00AD77A4">
        <w:rPr>
          <w:rFonts w:ascii="Times New Roman" w:hAnsi="Times New Roman" w:cs="Times New Roman"/>
          <w:b/>
          <w:sz w:val="24"/>
          <w:szCs w:val="24"/>
        </w:rPr>
        <w:t>ОБ АДМИНИСТРАТИВНЫХ ПРАВОНАРУШЕНИЯХ</w:t>
      </w:r>
    </w:p>
    <w:p w:rsidR="00020B5E" w:rsidRDefault="00020B5E" w:rsidP="00020B5E">
      <w:pPr>
        <w:autoSpaceDE w:val="0"/>
        <w:autoSpaceDN w:val="0"/>
        <w:adjustRightInd w:val="0"/>
        <w:spacing w:after="0" w:line="240" w:lineRule="auto"/>
        <w:contextualSpacing/>
        <w:jc w:val="center"/>
        <w:rPr>
          <w:rFonts w:ascii="Times New Roman" w:hAnsi="Times New Roman" w:cs="Times New Roman"/>
          <w:sz w:val="24"/>
          <w:szCs w:val="24"/>
        </w:rPr>
      </w:pPr>
      <w:r w:rsidRPr="00AD77A4">
        <w:rPr>
          <w:rFonts w:ascii="Times New Roman" w:hAnsi="Times New Roman" w:cs="Times New Roman"/>
          <w:sz w:val="24"/>
          <w:szCs w:val="24"/>
        </w:rPr>
        <w:t>(</w:t>
      </w:r>
      <w:r>
        <w:rPr>
          <w:rFonts w:ascii="Times New Roman" w:hAnsi="Times New Roman" w:cs="Times New Roman"/>
          <w:sz w:val="24"/>
          <w:szCs w:val="24"/>
        </w:rPr>
        <w:t>без приложений)</w:t>
      </w:r>
    </w:p>
    <w:p w:rsidR="00020B5E" w:rsidRPr="00020B5E" w:rsidRDefault="00020B5E" w:rsidP="00020B5E">
      <w:pPr>
        <w:autoSpaceDE w:val="0"/>
        <w:autoSpaceDN w:val="0"/>
        <w:adjustRightInd w:val="0"/>
        <w:spacing w:after="0" w:line="240" w:lineRule="auto"/>
        <w:contextualSpacing/>
        <w:jc w:val="center"/>
        <w:rPr>
          <w:rFonts w:ascii="Times New Roman" w:hAnsi="Times New Roman" w:cs="Times New Roman"/>
          <w:sz w:val="24"/>
          <w:szCs w:val="24"/>
        </w:rPr>
      </w:pPr>
    </w:p>
    <w:p w:rsidR="00020B5E" w:rsidRPr="00020B5E" w:rsidRDefault="00020B5E" w:rsidP="00020B5E">
      <w:pPr>
        <w:autoSpaceDE w:val="0"/>
        <w:autoSpaceDN w:val="0"/>
        <w:adjustRightInd w:val="0"/>
        <w:spacing w:line="240" w:lineRule="auto"/>
        <w:contextualSpacing/>
        <w:jc w:val="center"/>
        <w:rPr>
          <w:rFonts w:ascii="Times New Roman" w:hAnsi="Times New Roman" w:cs="Times New Roman"/>
          <w:sz w:val="24"/>
          <w:szCs w:val="24"/>
        </w:rPr>
      </w:pPr>
      <w:r w:rsidRPr="00020B5E">
        <w:rPr>
          <w:rFonts w:ascii="Times New Roman" w:hAnsi="Times New Roman" w:cs="Times New Roman"/>
          <w:sz w:val="24"/>
          <w:szCs w:val="24"/>
        </w:rPr>
        <w:t>I. Общие положения</w:t>
      </w:r>
    </w:p>
    <w:p w:rsidR="00020B5E" w:rsidRPr="00020B5E" w:rsidRDefault="00020B5E" w:rsidP="00020B5E">
      <w:pPr>
        <w:autoSpaceDE w:val="0"/>
        <w:autoSpaceDN w:val="0"/>
        <w:adjustRightInd w:val="0"/>
        <w:spacing w:after="0" w:line="240" w:lineRule="auto"/>
        <w:contextualSpacing/>
        <w:jc w:val="center"/>
        <w:rPr>
          <w:rFonts w:ascii="Times New Roman" w:hAnsi="Times New Roman" w:cs="Times New Roman"/>
          <w:sz w:val="24"/>
          <w:szCs w:val="24"/>
        </w:rPr>
      </w:pP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1.1. Порядок осуществления территориальными органами Федерального казначейства производства по делам об административных правонарушениях (далее - Порядок) разработан в целях организации и осуществления территориальными органами Федерального казначейства производства по делам об административных правонарушениях.</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1.2. В целях настоящего Порядка применяются следующие понятия, термины и сокращения:</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законный представитель юридического лица - руководитель юридического лица, а также иное лицо, признанное в соответствии с законом или учредительными документами лицом, которое в силу закона или учредительного документа юридического лица уполномочено выступать от его имени;</w:t>
      </w:r>
    </w:p>
    <w:p w:rsidR="00020B5E" w:rsidRPr="00020B5E" w:rsidRDefault="00020B5E" w:rsidP="00020B5E">
      <w:pPr>
        <w:autoSpaceDE w:val="0"/>
        <w:autoSpaceDN w:val="0"/>
        <w:adjustRightInd w:val="0"/>
        <w:spacing w:after="0" w:line="240" w:lineRule="auto"/>
        <w:contextualSpacing/>
        <w:jc w:val="both"/>
        <w:rPr>
          <w:rFonts w:ascii="Times New Roman" w:hAnsi="Times New Roman" w:cs="Times New Roman"/>
          <w:sz w:val="24"/>
          <w:szCs w:val="24"/>
        </w:rPr>
      </w:pPr>
      <w:r w:rsidRPr="00020B5E">
        <w:rPr>
          <w:rFonts w:ascii="Times New Roman" w:hAnsi="Times New Roman" w:cs="Times New Roman"/>
          <w:sz w:val="24"/>
          <w:szCs w:val="24"/>
        </w:rPr>
        <w:t>(в ред. Приказа Казначейства России от 18.12.2019 N 404)</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lastRenderedPageBreak/>
        <w:t>защитник лица, в отношении которого ведется производство по делу об административном правонарушении (далее - защитник), - лицо, участвующее в производстве по делу об административном правонарушении для оказания юридической помощи лицу, в отношении которого ведется производство по делу об административном правонарушении (законному представителю юридического лица);</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административное правонарушение - противоправное, виновное действие (бездействие) физического или юридического лица, за которое </w:t>
      </w:r>
      <w:hyperlink r:id="rId8" w:history="1">
        <w:r w:rsidRPr="00020B5E">
          <w:rPr>
            <w:rFonts w:ascii="Times New Roman" w:hAnsi="Times New Roman" w:cs="Times New Roman"/>
            <w:sz w:val="24"/>
            <w:szCs w:val="24"/>
          </w:rPr>
          <w:t>Кодексом</w:t>
        </w:r>
      </w:hyperlink>
      <w:r w:rsidRPr="00020B5E">
        <w:rPr>
          <w:rFonts w:ascii="Times New Roman" w:hAnsi="Times New Roman" w:cs="Times New Roman"/>
          <w:sz w:val="24"/>
          <w:szCs w:val="24"/>
        </w:rPr>
        <w:t xml:space="preserve"> Российской Федерации об административных правонарушениях (Собрание законодательства Российской Федерации, 2002, N 1, ст. 1; 2017, N 45, ст. 6584) (далее - КоАП) установлена административная ответственность;</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протокол об административном правонарушении (далее - протокол) - процессуальный документ, составленный должностным лицом территориального органа Федерального казначейства, уполномоченным составлять протоколы, при непосредственном обнаружении достаточных данных, указывающих на наличие события административного правонарушения, или по окончании административного расследования;</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определение по делу об административном правонарушении - процессуальный документ, не разрешающий дело по существу и оформляемый на различных стадиях производства по делу об административном правонарушении должностными лицами территориального органа Федерального казначейства, уполномоченными возбуждать и (или) рассматривать дела об административных правонарушениях;</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постановление по делу об административном правонарушении - процессуальный документ, вынесенный по окончании административного расследования, до передачи дела об административном правонарушении на рассмотрение или по результатам рассмотрения дела об административном правонарушении;</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должностное лицо, уполномоченное составлять протоколы - должностное лицо территориального органа Федерального казначейства, уполномоченное составлять протоколы;</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должностное лицо, уполномоченное рассматривать дела - должностное лицо территориального органа Федерального казначейства, уполномоченное рассматривать дела об административных правонарушениях в соответствии с </w:t>
      </w:r>
      <w:hyperlink r:id="rId9" w:history="1">
        <w:r w:rsidRPr="00020B5E">
          <w:rPr>
            <w:rFonts w:ascii="Times New Roman" w:hAnsi="Times New Roman" w:cs="Times New Roman"/>
            <w:sz w:val="24"/>
            <w:szCs w:val="24"/>
          </w:rPr>
          <w:t>главой 23</w:t>
        </w:r>
      </w:hyperlink>
      <w:r w:rsidRPr="00020B5E">
        <w:rPr>
          <w:rFonts w:ascii="Times New Roman" w:hAnsi="Times New Roman" w:cs="Times New Roman"/>
          <w:sz w:val="24"/>
          <w:szCs w:val="24"/>
        </w:rPr>
        <w:t xml:space="preserve"> КоАП.</w:t>
      </w:r>
    </w:p>
    <w:p w:rsidR="00020B5E" w:rsidRPr="00020B5E" w:rsidRDefault="00020B5E" w:rsidP="00020B5E">
      <w:pPr>
        <w:autoSpaceDE w:val="0"/>
        <w:autoSpaceDN w:val="0"/>
        <w:adjustRightInd w:val="0"/>
        <w:spacing w:after="0" w:line="240" w:lineRule="auto"/>
        <w:contextualSpacing/>
        <w:jc w:val="both"/>
        <w:rPr>
          <w:rFonts w:ascii="Times New Roman" w:hAnsi="Times New Roman" w:cs="Times New Roman"/>
          <w:sz w:val="24"/>
          <w:szCs w:val="24"/>
        </w:rPr>
      </w:pPr>
      <w:r w:rsidRPr="00020B5E">
        <w:rPr>
          <w:rFonts w:ascii="Times New Roman" w:hAnsi="Times New Roman" w:cs="Times New Roman"/>
          <w:sz w:val="24"/>
          <w:szCs w:val="24"/>
        </w:rPr>
        <w:t>(в ред. Приказа Казначейства России от 18.12.2019 N 404)</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1.3. Права должностного лица территориального органа Федерального казначейства, в производстве которого находится дело об административном правонарушении, по совершению процессуальных действий устанавливаются </w:t>
      </w:r>
      <w:hyperlink r:id="rId10" w:history="1">
        <w:r w:rsidRPr="00020B5E">
          <w:rPr>
            <w:rFonts w:ascii="Times New Roman" w:hAnsi="Times New Roman" w:cs="Times New Roman"/>
            <w:sz w:val="24"/>
            <w:szCs w:val="24"/>
          </w:rPr>
          <w:t>КоАП</w:t>
        </w:r>
      </w:hyperlink>
      <w:r w:rsidRPr="00020B5E">
        <w:rPr>
          <w:rFonts w:ascii="Times New Roman" w:hAnsi="Times New Roman" w:cs="Times New Roman"/>
          <w:sz w:val="24"/>
          <w:szCs w:val="24"/>
        </w:rPr>
        <w:t xml:space="preserve"> и не ограничиваются процессуальными действиями, формы по которым приведены в приложениях к настоящему Порядку.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Все формы приложений к настоящему Порядку, за исключением форм, приведенных в </w:t>
      </w:r>
      <w:hyperlink r:id="rId11" w:history="1">
        <w:r w:rsidRPr="00020B5E">
          <w:rPr>
            <w:rFonts w:ascii="Times New Roman" w:hAnsi="Times New Roman" w:cs="Times New Roman"/>
            <w:sz w:val="24"/>
            <w:szCs w:val="24"/>
          </w:rPr>
          <w:t>приложениях N 1</w:t>
        </w:r>
      </w:hyperlink>
      <w:r w:rsidRPr="00020B5E">
        <w:rPr>
          <w:rFonts w:ascii="Times New Roman" w:hAnsi="Times New Roman" w:cs="Times New Roman"/>
          <w:sz w:val="24"/>
          <w:szCs w:val="24"/>
        </w:rPr>
        <w:t xml:space="preserve"> - </w:t>
      </w:r>
      <w:hyperlink r:id="rId12" w:history="1">
        <w:r w:rsidRPr="00020B5E">
          <w:rPr>
            <w:rFonts w:ascii="Times New Roman" w:hAnsi="Times New Roman" w:cs="Times New Roman"/>
            <w:sz w:val="24"/>
            <w:szCs w:val="24"/>
          </w:rPr>
          <w:t>3</w:t>
        </w:r>
      </w:hyperlink>
      <w:r w:rsidRPr="00020B5E">
        <w:rPr>
          <w:rFonts w:ascii="Times New Roman" w:hAnsi="Times New Roman" w:cs="Times New Roman"/>
          <w:sz w:val="24"/>
          <w:szCs w:val="24"/>
        </w:rPr>
        <w:t xml:space="preserve"> к настоящему Порядку, носят рекомендательный характер, могут изменяться и дополняться должностным лицом территориального органа Федерального казначейства, в производстве которого находится дело об административном правонарушении, самостоятельно, в том числе исходя из особенностей, а также обстоятельств конкретного дела об административном правонарушении.</w:t>
      </w:r>
    </w:p>
    <w:p w:rsidR="00020B5E" w:rsidRPr="00020B5E" w:rsidRDefault="00020B5E" w:rsidP="00020B5E">
      <w:pPr>
        <w:autoSpaceDE w:val="0"/>
        <w:autoSpaceDN w:val="0"/>
        <w:adjustRightInd w:val="0"/>
        <w:spacing w:after="0" w:line="240" w:lineRule="auto"/>
        <w:contextualSpacing/>
        <w:jc w:val="both"/>
        <w:rPr>
          <w:rFonts w:ascii="Times New Roman" w:hAnsi="Times New Roman" w:cs="Times New Roman"/>
          <w:sz w:val="24"/>
          <w:szCs w:val="24"/>
        </w:rPr>
      </w:pPr>
      <w:r w:rsidRPr="00020B5E">
        <w:rPr>
          <w:rFonts w:ascii="Times New Roman" w:hAnsi="Times New Roman" w:cs="Times New Roman"/>
          <w:sz w:val="24"/>
          <w:szCs w:val="24"/>
        </w:rPr>
        <w:t>(п. 1.3 введен Приказом Казначейства России от 18.12.2019 N 404)</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1.4. Координацию деятельности территориальных органов Федерального казначейства по вопросам, связанным с рассмотрением дел об административных правонарушениях, осуществляет Юридическое управление Федерального казначейства.</w:t>
      </w:r>
    </w:p>
    <w:p w:rsidR="00020B5E" w:rsidRPr="00020B5E" w:rsidRDefault="00020B5E" w:rsidP="00020B5E">
      <w:pPr>
        <w:autoSpaceDE w:val="0"/>
        <w:autoSpaceDN w:val="0"/>
        <w:adjustRightInd w:val="0"/>
        <w:spacing w:after="0" w:line="240" w:lineRule="auto"/>
        <w:contextualSpacing/>
        <w:jc w:val="both"/>
        <w:rPr>
          <w:rFonts w:ascii="Times New Roman" w:hAnsi="Times New Roman" w:cs="Times New Roman"/>
          <w:sz w:val="24"/>
          <w:szCs w:val="24"/>
        </w:rPr>
      </w:pPr>
      <w:r w:rsidRPr="00020B5E">
        <w:rPr>
          <w:rFonts w:ascii="Times New Roman" w:hAnsi="Times New Roman" w:cs="Times New Roman"/>
          <w:sz w:val="24"/>
          <w:szCs w:val="24"/>
        </w:rPr>
        <w:t>(п. 1.4 введен Приказом Казначейства России от 18.12.2019 N 404)</w:t>
      </w: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020B5E" w:rsidRPr="00020B5E" w:rsidRDefault="00020B5E" w:rsidP="00020B5E">
      <w:pPr>
        <w:autoSpaceDE w:val="0"/>
        <w:autoSpaceDN w:val="0"/>
        <w:adjustRightInd w:val="0"/>
        <w:spacing w:line="240" w:lineRule="auto"/>
        <w:contextualSpacing/>
        <w:jc w:val="center"/>
        <w:rPr>
          <w:rFonts w:ascii="Times New Roman" w:hAnsi="Times New Roman" w:cs="Times New Roman"/>
          <w:sz w:val="24"/>
          <w:szCs w:val="24"/>
        </w:rPr>
      </w:pPr>
      <w:bookmarkStart w:id="2" w:name="Par65"/>
      <w:bookmarkEnd w:id="2"/>
      <w:r w:rsidRPr="00020B5E">
        <w:rPr>
          <w:rFonts w:ascii="Times New Roman" w:hAnsi="Times New Roman" w:cs="Times New Roman"/>
          <w:sz w:val="24"/>
          <w:szCs w:val="24"/>
        </w:rPr>
        <w:t>II. Общие требования к учету,</w:t>
      </w:r>
    </w:p>
    <w:p w:rsidR="00020B5E" w:rsidRPr="00020B5E" w:rsidRDefault="00020B5E" w:rsidP="00020B5E">
      <w:pPr>
        <w:autoSpaceDE w:val="0"/>
        <w:autoSpaceDN w:val="0"/>
        <w:adjustRightInd w:val="0"/>
        <w:spacing w:line="240" w:lineRule="auto"/>
        <w:contextualSpacing/>
        <w:jc w:val="center"/>
        <w:rPr>
          <w:rFonts w:ascii="Times New Roman" w:hAnsi="Times New Roman" w:cs="Times New Roman"/>
          <w:sz w:val="24"/>
          <w:szCs w:val="24"/>
        </w:rPr>
      </w:pPr>
      <w:r w:rsidRPr="00020B5E">
        <w:rPr>
          <w:rFonts w:ascii="Times New Roman" w:hAnsi="Times New Roman" w:cs="Times New Roman"/>
          <w:sz w:val="24"/>
          <w:szCs w:val="24"/>
        </w:rPr>
        <w:t>оформлению, ведению и хранению материалов дел</w:t>
      </w:r>
    </w:p>
    <w:p w:rsidR="00020B5E" w:rsidRPr="00020B5E" w:rsidRDefault="00020B5E" w:rsidP="00020B5E">
      <w:pPr>
        <w:autoSpaceDE w:val="0"/>
        <w:autoSpaceDN w:val="0"/>
        <w:adjustRightInd w:val="0"/>
        <w:spacing w:line="240" w:lineRule="auto"/>
        <w:contextualSpacing/>
        <w:jc w:val="center"/>
        <w:rPr>
          <w:rFonts w:ascii="Times New Roman" w:hAnsi="Times New Roman" w:cs="Times New Roman"/>
          <w:sz w:val="24"/>
          <w:szCs w:val="24"/>
        </w:rPr>
      </w:pPr>
      <w:r w:rsidRPr="00020B5E">
        <w:rPr>
          <w:rFonts w:ascii="Times New Roman" w:hAnsi="Times New Roman" w:cs="Times New Roman"/>
          <w:sz w:val="24"/>
          <w:szCs w:val="24"/>
        </w:rPr>
        <w:t>об административных правонарушениях</w:t>
      </w: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2.1. Учет и регистрацию дел об административных правонарушениях в территориальном органе Федерального казначейства осуществляет структурное подразделение территориального </w:t>
      </w:r>
      <w:r w:rsidRPr="00020B5E">
        <w:rPr>
          <w:rFonts w:ascii="Times New Roman" w:hAnsi="Times New Roman" w:cs="Times New Roman"/>
          <w:sz w:val="24"/>
          <w:szCs w:val="24"/>
        </w:rPr>
        <w:lastRenderedPageBreak/>
        <w:t>органа Федерального казначейства, в производстве которого находится дело об административном правонарушении.</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2.2. В дело об административном правонарушении помещаются документы и материалы, которые имеют непосредственное отношение к данному делу об административном правонарушении (далее - материалы дела об административном правонарушении). Материалы дела об административном правонарушении располагаются внутри дела об административном правонарушении сверху вниз в хронологической последовательности их поступления.</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Оформление дела об административном правонарушении (завершенного дела об административном правонарушении) предусматривает:</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подшивку (для направления на рассмотрение) &lt;1&gt; или переплет дела об административном правонарушении (для завершенных дел об административных правонарушениях) &lt;2&gt;;</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&lt;1&gt; Дело сшивается должностным лицом, уполномоченным составлять протоколы, и перенаправляется для рассмотрения судье, в контрольный орган в сфере закупок, должностному лицу Федерального казначейства, руководителю территориального органа Федерального казначейства, уполномоченным рассматривать такие дела.</w:t>
      </w:r>
    </w:p>
    <w:p w:rsidR="00020B5E" w:rsidRPr="00020B5E" w:rsidRDefault="00020B5E" w:rsidP="00020B5E">
      <w:pPr>
        <w:autoSpaceDE w:val="0"/>
        <w:autoSpaceDN w:val="0"/>
        <w:adjustRightInd w:val="0"/>
        <w:spacing w:after="0" w:line="240" w:lineRule="auto"/>
        <w:contextualSpacing/>
        <w:jc w:val="both"/>
        <w:rPr>
          <w:rFonts w:ascii="Times New Roman" w:hAnsi="Times New Roman" w:cs="Times New Roman"/>
          <w:sz w:val="24"/>
          <w:szCs w:val="24"/>
        </w:rPr>
      </w:pPr>
      <w:r w:rsidRPr="00020B5E">
        <w:rPr>
          <w:rFonts w:ascii="Times New Roman" w:hAnsi="Times New Roman" w:cs="Times New Roman"/>
          <w:sz w:val="24"/>
          <w:szCs w:val="24"/>
        </w:rPr>
        <w:t>(в ред. Приказа Казначейства России от 18.12.2019 N 404)</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&lt;2&gt; Переплет предусматривается для дел об административных правонарушениях, производство по которым завершено или постановления о назначении административных наказаний по которым исполнены.</w:t>
      </w: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сквозную нумерацию листов дела об административном правонарушении;</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 составление внутренней описи документов дела об административном правонарушении по форме согласно </w:t>
      </w:r>
      <w:hyperlink r:id="rId13" w:history="1">
        <w:r w:rsidRPr="00020B5E">
          <w:rPr>
            <w:rFonts w:ascii="Times New Roman" w:hAnsi="Times New Roman" w:cs="Times New Roman"/>
            <w:sz w:val="24"/>
            <w:szCs w:val="24"/>
          </w:rPr>
          <w:t>приложению N 1</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 лист-заверитель дела об административном правонарушении по форме согласно </w:t>
      </w:r>
      <w:hyperlink r:id="rId14" w:history="1">
        <w:r w:rsidRPr="00020B5E">
          <w:rPr>
            <w:rFonts w:ascii="Times New Roman" w:hAnsi="Times New Roman" w:cs="Times New Roman"/>
            <w:sz w:val="24"/>
            <w:szCs w:val="24"/>
          </w:rPr>
          <w:t>приложению N 2</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Объем тома сформированного дела об административном правонарушении должен составлять не более 250 листов при толщине не более 4 см.</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При превышении объема документов, относящихся к одному делу об административном правонарушении, формируется второй том. При наличии в деле об административном правонарушении нескольких томов сохраняются общий номер и заголовок дела, которые проставляются на каждом томе с добавлением "том 1", "том 2" и т.д.</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Обложка дела, в котором формируется дело об административном правонарушении, оформляется согласно </w:t>
      </w:r>
      <w:hyperlink r:id="rId15" w:history="1">
        <w:r w:rsidRPr="00020B5E">
          <w:rPr>
            <w:rFonts w:ascii="Times New Roman" w:hAnsi="Times New Roman" w:cs="Times New Roman"/>
            <w:sz w:val="24"/>
            <w:szCs w:val="24"/>
          </w:rPr>
          <w:t>приложению N 3</w:t>
        </w:r>
      </w:hyperlink>
      <w:r w:rsidRPr="00020B5E">
        <w:rPr>
          <w:rFonts w:ascii="Times New Roman" w:hAnsi="Times New Roman" w:cs="Times New Roman"/>
          <w:sz w:val="24"/>
          <w:szCs w:val="24"/>
        </w:rPr>
        <w:t xml:space="preserve"> к Порядку и включает:</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индекс дела по номенклатуре дел;</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заголовок дела.</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Заголовок дела должен быть дополнен следующей информацией:</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регистрационный номер дела об административном правонарушении;</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наименование лица, в отношении которого возбуждено дело об административном правонарушении (вынесено определение об отказе в возбуждении дела об административном правонарушении);</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 норма (пункт, часть, статья) </w:t>
      </w:r>
      <w:hyperlink r:id="rId16" w:history="1">
        <w:r w:rsidRPr="00020B5E">
          <w:rPr>
            <w:rFonts w:ascii="Times New Roman" w:hAnsi="Times New Roman" w:cs="Times New Roman"/>
            <w:sz w:val="24"/>
            <w:szCs w:val="24"/>
          </w:rPr>
          <w:t>КоАП</w:t>
        </w:r>
      </w:hyperlink>
      <w:r w:rsidRPr="00020B5E">
        <w:rPr>
          <w:rFonts w:ascii="Times New Roman" w:hAnsi="Times New Roman" w:cs="Times New Roman"/>
          <w:sz w:val="24"/>
          <w:szCs w:val="24"/>
        </w:rPr>
        <w:t>, предусматривающая административную ответственность за совершенное административное правонарушение;</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номер и дата вынесенного постановления по делу об административном правонарушении (определения об отказе в возбуждении дела об административном правонарушении);</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дата возбуждения дела об административном правонарушении и дата окончания рассмотрения дела об административном правонарушении.</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2.3. Документы и материалы приобщаются к делу об административном правонарушении в подлинниках или в форме надлежащим образом заверенных копий.</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2.4. Лицам, участвующим в производстве по делу об административном правонарушении, дела могут быть предоставлены для ознакомления. Вышеуказанные лица вправе делать выписки </w:t>
      </w:r>
      <w:r w:rsidRPr="00020B5E">
        <w:rPr>
          <w:rFonts w:ascii="Times New Roman" w:hAnsi="Times New Roman" w:cs="Times New Roman"/>
          <w:sz w:val="24"/>
          <w:szCs w:val="24"/>
        </w:rPr>
        <w:lastRenderedPageBreak/>
        <w:t>из материалов дела об административном правонарушении, снимать копии, в том числе фотокопии.</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Ознакомление с материалами дела об административном правонарушении осуществляется в помещении территориального органа Федерального казначейства в обязательном присутствии должностного лица соответствующего структурного подразделения территориального органа Федерального казначейства, в производстве которого находится дело об административном правонарушении.</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Лицо, ознакомившееся с материалами дела об административном правонарушении, делает соответствующую запись в листе ознакомления, составляемом по форме согласно </w:t>
      </w:r>
      <w:hyperlink r:id="rId17" w:history="1">
        <w:r w:rsidRPr="00020B5E">
          <w:rPr>
            <w:rFonts w:ascii="Times New Roman" w:hAnsi="Times New Roman" w:cs="Times New Roman"/>
            <w:sz w:val="24"/>
            <w:szCs w:val="24"/>
          </w:rPr>
          <w:t>приложению N 4</w:t>
        </w:r>
      </w:hyperlink>
      <w:r w:rsidRPr="00020B5E">
        <w:rPr>
          <w:rFonts w:ascii="Times New Roman" w:hAnsi="Times New Roman" w:cs="Times New Roman"/>
          <w:sz w:val="24"/>
          <w:szCs w:val="24"/>
        </w:rPr>
        <w:t xml:space="preserve"> к Порядку, который приобщается к материалам дела об административном правонарушении.</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2.5. Хранение дел об административных правонарушениях осуществляется таким образом, чтобы исключить возможность несанкционированного доступа к ним.</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Выделение дел к уничтожению производится по истечении 5 лет хранения в структурном подразделении территориального органа Федерального казначейства, в производстве которого находилось дело об административном правонарушении, после проведения экспертизы ценности документов экспертной комиссией территориального органа Федерального казначейства.</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2.6. Сведения, содержащиеся в делах об административных правонарушениях, являются конфиденциальными, не подлежат разглашению и могут использоваться только в служебных целях в соответствии с полномочиями должностных лиц территориального органа Федерального казначейства, работающих с этой информацией.</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Работа с документами, содержащими сведения, составляющие государственную или иную охраняемую федеральным законодательством тайну, а также служебную информацию ограниченного распространения, осуществляется в соответствии с </w:t>
      </w:r>
      <w:hyperlink r:id="rId18" w:history="1">
        <w:r w:rsidRPr="00020B5E">
          <w:rPr>
            <w:rFonts w:ascii="Times New Roman" w:hAnsi="Times New Roman" w:cs="Times New Roman"/>
            <w:sz w:val="24"/>
            <w:szCs w:val="24"/>
          </w:rPr>
          <w:t>Законом</w:t>
        </w:r>
      </w:hyperlink>
      <w:r w:rsidRPr="00020B5E">
        <w:rPr>
          <w:rFonts w:ascii="Times New Roman" w:hAnsi="Times New Roman" w:cs="Times New Roman"/>
          <w:sz w:val="24"/>
          <w:szCs w:val="24"/>
        </w:rPr>
        <w:t xml:space="preserve"> Российской Федерации от 21 июля 1993 г. N 5485-1 "О государственной тайне" (Собрание законодательства Российской Федерации, 1997, N 41, стр. 8220 - 8235; 2015, N 10, ст. 1393), иными федеральными законами, постановлениями Правительства Российской Федерации, специальными инструкциями.</w:t>
      </w: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020B5E" w:rsidRPr="00020B5E" w:rsidRDefault="00020B5E" w:rsidP="00020B5E">
      <w:pPr>
        <w:autoSpaceDE w:val="0"/>
        <w:autoSpaceDN w:val="0"/>
        <w:adjustRightInd w:val="0"/>
        <w:spacing w:line="240" w:lineRule="auto"/>
        <w:contextualSpacing/>
        <w:jc w:val="center"/>
        <w:rPr>
          <w:rFonts w:ascii="Times New Roman" w:hAnsi="Times New Roman" w:cs="Times New Roman"/>
          <w:sz w:val="24"/>
          <w:szCs w:val="24"/>
        </w:rPr>
      </w:pPr>
      <w:r w:rsidRPr="00020B5E">
        <w:rPr>
          <w:rFonts w:ascii="Times New Roman" w:hAnsi="Times New Roman" w:cs="Times New Roman"/>
          <w:sz w:val="24"/>
          <w:szCs w:val="24"/>
        </w:rPr>
        <w:t>III. Основания и порядок возбуждения дел</w:t>
      </w:r>
    </w:p>
    <w:p w:rsidR="00020B5E" w:rsidRPr="00020B5E" w:rsidRDefault="00020B5E" w:rsidP="00020B5E">
      <w:pPr>
        <w:autoSpaceDE w:val="0"/>
        <w:autoSpaceDN w:val="0"/>
        <w:adjustRightInd w:val="0"/>
        <w:spacing w:line="240" w:lineRule="auto"/>
        <w:contextualSpacing/>
        <w:jc w:val="center"/>
        <w:rPr>
          <w:rFonts w:ascii="Times New Roman" w:hAnsi="Times New Roman" w:cs="Times New Roman"/>
          <w:sz w:val="24"/>
          <w:szCs w:val="24"/>
        </w:rPr>
      </w:pPr>
      <w:r w:rsidRPr="00020B5E">
        <w:rPr>
          <w:rFonts w:ascii="Times New Roman" w:hAnsi="Times New Roman" w:cs="Times New Roman"/>
          <w:sz w:val="24"/>
          <w:szCs w:val="24"/>
        </w:rPr>
        <w:t>об административных правонарушениях</w:t>
      </w: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3.1. Дела об административных правонарушениях (далее - дела) возбуждаются должностными лицами, уполномоченными в соответствии со </w:t>
      </w:r>
      <w:hyperlink r:id="rId19" w:history="1">
        <w:r w:rsidRPr="00020B5E">
          <w:rPr>
            <w:rFonts w:ascii="Times New Roman" w:hAnsi="Times New Roman" w:cs="Times New Roman"/>
            <w:sz w:val="24"/>
            <w:szCs w:val="24"/>
          </w:rPr>
          <w:t>статьей 28.3</w:t>
        </w:r>
      </w:hyperlink>
      <w:r w:rsidRPr="00020B5E">
        <w:rPr>
          <w:rFonts w:ascii="Times New Roman" w:hAnsi="Times New Roman" w:cs="Times New Roman"/>
          <w:sz w:val="24"/>
          <w:szCs w:val="24"/>
        </w:rPr>
        <w:t xml:space="preserve"> КоАП составлять протоколы, при наличии хотя бы одного из поводов, предусмотренных </w:t>
      </w:r>
      <w:hyperlink r:id="rId20" w:history="1">
        <w:r w:rsidRPr="00020B5E">
          <w:rPr>
            <w:rFonts w:ascii="Times New Roman" w:hAnsi="Times New Roman" w:cs="Times New Roman"/>
            <w:sz w:val="24"/>
            <w:szCs w:val="24"/>
          </w:rPr>
          <w:t>частью 1 статьи 28.1</w:t>
        </w:r>
      </w:hyperlink>
      <w:r w:rsidRPr="00020B5E">
        <w:rPr>
          <w:rFonts w:ascii="Times New Roman" w:hAnsi="Times New Roman" w:cs="Times New Roman"/>
          <w:sz w:val="24"/>
          <w:szCs w:val="24"/>
        </w:rPr>
        <w:t xml:space="preserve"> КоАП, и достаточных данных, указывающих на наличие события административного правонарушения.</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bookmarkStart w:id="3" w:name="Par105"/>
      <w:bookmarkEnd w:id="3"/>
      <w:r w:rsidRPr="00020B5E">
        <w:rPr>
          <w:rFonts w:ascii="Times New Roman" w:hAnsi="Times New Roman" w:cs="Times New Roman"/>
          <w:sz w:val="24"/>
          <w:szCs w:val="24"/>
        </w:rPr>
        <w:t>Должностное лицо структурного подразделения территориального органа Федерального казначейства, не уполномоченное на составление протоколов, при получении из информационных систем (подсистем) Федерального казначейства сведений, указывающих на нарушения бюджетного законодательства Российской Федерации и иных нормативных правовых актов, регулирующих бюджетные правоотношения, а также на нарушения законодательства Российской Федерации и иных нормативных правовых актов о контрактной системе в сфере закупок формирует комплект документов (материалов), подтверждающих факт совершения административного правонарушения, который заверяется должностным лицом, выявившим указанные нарушения, подписью с указанием Ф.И.О. и должности (в случае формирования материалов на бумажном носителе) либо электронной подписью (в случае формирования материалов в электронном виде).</w:t>
      </w:r>
    </w:p>
    <w:p w:rsidR="00020B5E" w:rsidRPr="00020B5E" w:rsidRDefault="00020B5E" w:rsidP="00020B5E">
      <w:pPr>
        <w:autoSpaceDE w:val="0"/>
        <w:autoSpaceDN w:val="0"/>
        <w:adjustRightInd w:val="0"/>
        <w:spacing w:after="0" w:line="240" w:lineRule="auto"/>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(в ред. Приказов Казначейства России от 25.09.2023 </w:t>
      </w:r>
      <w:hyperlink r:id="rId21" w:history="1">
        <w:r w:rsidRPr="00020B5E">
          <w:rPr>
            <w:rFonts w:ascii="Times New Roman" w:hAnsi="Times New Roman" w:cs="Times New Roman"/>
            <w:sz w:val="24"/>
            <w:szCs w:val="24"/>
          </w:rPr>
          <w:t>N 339</w:t>
        </w:r>
      </w:hyperlink>
      <w:r w:rsidRPr="00020B5E">
        <w:rPr>
          <w:rFonts w:ascii="Times New Roman" w:hAnsi="Times New Roman" w:cs="Times New Roman"/>
          <w:sz w:val="24"/>
          <w:szCs w:val="24"/>
        </w:rPr>
        <w:t xml:space="preserve">, от 12.03.2024 </w:t>
      </w:r>
      <w:hyperlink r:id="rId22" w:history="1">
        <w:r w:rsidRPr="00020B5E">
          <w:rPr>
            <w:rFonts w:ascii="Times New Roman" w:hAnsi="Times New Roman" w:cs="Times New Roman"/>
            <w:sz w:val="24"/>
            <w:szCs w:val="24"/>
          </w:rPr>
          <w:t>N 85</w:t>
        </w:r>
      </w:hyperlink>
      <w:r w:rsidRPr="00020B5E">
        <w:rPr>
          <w:rFonts w:ascii="Times New Roman" w:hAnsi="Times New Roman" w:cs="Times New Roman"/>
          <w:sz w:val="24"/>
          <w:szCs w:val="24"/>
        </w:rPr>
        <w:t>)</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bookmarkStart w:id="4" w:name="Par107"/>
      <w:bookmarkEnd w:id="4"/>
      <w:r w:rsidRPr="00020B5E">
        <w:rPr>
          <w:rFonts w:ascii="Times New Roman" w:hAnsi="Times New Roman" w:cs="Times New Roman"/>
          <w:sz w:val="24"/>
          <w:szCs w:val="24"/>
        </w:rPr>
        <w:t xml:space="preserve">Вышеуказанные материалы, сформированные на бумажном носителе или в электронном виде, предоставляются должностными лицами УФК, выявившими признаки административных правонарушений, сопроводительным письмом (служебной запиской) в территориальный орган Федерального казначейства (его структурное подразделение), должностные лица которого уполномочены на составление протоколов, ежеквартально, не позднее 20 числа месяца, </w:t>
      </w:r>
      <w:r w:rsidRPr="00020B5E">
        <w:rPr>
          <w:rFonts w:ascii="Times New Roman" w:hAnsi="Times New Roman" w:cs="Times New Roman"/>
          <w:sz w:val="24"/>
          <w:szCs w:val="24"/>
        </w:rPr>
        <w:lastRenderedPageBreak/>
        <w:t xml:space="preserve">следующего за окончанием квартала (за исключением признаков административных нарушений, по которым истекают установленные </w:t>
      </w:r>
      <w:hyperlink r:id="rId23" w:history="1">
        <w:r w:rsidRPr="00020B5E">
          <w:rPr>
            <w:rFonts w:ascii="Times New Roman" w:hAnsi="Times New Roman" w:cs="Times New Roman"/>
            <w:sz w:val="24"/>
            <w:szCs w:val="24"/>
          </w:rPr>
          <w:t>статьей 4.5</w:t>
        </w:r>
      </w:hyperlink>
      <w:r w:rsidRPr="00020B5E">
        <w:rPr>
          <w:rFonts w:ascii="Times New Roman" w:hAnsi="Times New Roman" w:cs="Times New Roman"/>
          <w:sz w:val="24"/>
          <w:szCs w:val="24"/>
        </w:rPr>
        <w:t xml:space="preserve"> КоАП сроки давности привлечения к административной ответственности до окончания соответствующего квартала и которые подлежат направлению незамедлительно).</w:t>
      </w:r>
    </w:p>
    <w:p w:rsidR="00020B5E" w:rsidRPr="00020B5E" w:rsidRDefault="00020B5E" w:rsidP="00020B5E">
      <w:pPr>
        <w:autoSpaceDE w:val="0"/>
        <w:autoSpaceDN w:val="0"/>
        <w:adjustRightInd w:val="0"/>
        <w:spacing w:after="0" w:line="240" w:lineRule="auto"/>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(в ред. </w:t>
      </w:r>
      <w:hyperlink r:id="rId24" w:history="1">
        <w:r w:rsidRPr="00020B5E">
          <w:rPr>
            <w:rFonts w:ascii="Times New Roman" w:hAnsi="Times New Roman" w:cs="Times New Roman"/>
            <w:sz w:val="24"/>
            <w:szCs w:val="24"/>
          </w:rPr>
          <w:t>Приказа</w:t>
        </w:r>
      </w:hyperlink>
      <w:r w:rsidRPr="00020B5E">
        <w:rPr>
          <w:rFonts w:ascii="Times New Roman" w:hAnsi="Times New Roman" w:cs="Times New Roman"/>
          <w:sz w:val="24"/>
          <w:szCs w:val="24"/>
        </w:rPr>
        <w:t xml:space="preserve"> Казначейства России от 12.03.2024 N 85)</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Производство по делу возбуждается путем составления протокола по форме согласно </w:t>
      </w:r>
      <w:hyperlink r:id="rId25" w:history="1">
        <w:r w:rsidRPr="00020B5E">
          <w:rPr>
            <w:rFonts w:ascii="Times New Roman" w:hAnsi="Times New Roman" w:cs="Times New Roman"/>
            <w:sz w:val="24"/>
            <w:szCs w:val="24"/>
          </w:rPr>
          <w:t>приложению N 5</w:t>
        </w:r>
      </w:hyperlink>
      <w:r w:rsidRPr="00020B5E">
        <w:rPr>
          <w:rFonts w:ascii="Times New Roman" w:hAnsi="Times New Roman" w:cs="Times New Roman"/>
          <w:sz w:val="24"/>
          <w:szCs w:val="24"/>
        </w:rPr>
        <w:t xml:space="preserve"> к Порядку или вынесения определения о возбуждении дела об административном правонарушении и проведении административного расследования при необходимости проведения административного расследования в соответствии со </w:t>
      </w:r>
      <w:hyperlink r:id="rId26" w:history="1">
        <w:r w:rsidRPr="00020B5E">
          <w:rPr>
            <w:rFonts w:ascii="Times New Roman" w:hAnsi="Times New Roman" w:cs="Times New Roman"/>
            <w:sz w:val="24"/>
            <w:szCs w:val="24"/>
          </w:rPr>
          <w:t>статьей 28.7</w:t>
        </w:r>
      </w:hyperlink>
      <w:r w:rsidRPr="00020B5E">
        <w:rPr>
          <w:rFonts w:ascii="Times New Roman" w:hAnsi="Times New Roman" w:cs="Times New Roman"/>
          <w:sz w:val="24"/>
          <w:szCs w:val="24"/>
        </w:rPr>
        <w:t xml:space="preserve"> КоАП по форме согласно </w:t>
      </w:r>
      <w:hyperlink r:id="rId27" w:history="1">
        <w:r w:rsidRPr="00020B5E">
          <w:rPr>
            <w:rFonts w:ascii="Times New Roman" w:hAnsi="Times New Roman" w:cs="Times New Roman"/>
            <w:sz w:val="24"/>
            <w:szCs w:val="24"/>
          </w:rPr>
          <w:t>приложению N 6</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Информация о делах, возбужденных должностными лицами, уполномоченными составлять протоколы, отражается в Журнале регистрации протоколов об административных правонарушениях и определений о возбуждении дел об административных правонарушениях.</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В случае, если должностное или юридическое лицо, в действиях (бездействии) которых содержатся признаки административного правонарушения, находятся не на территории субъекта Российской Федерации, в котором были выявлены признаки административного правонарушения, должностное лицо, уполномоченное составлять протоколы, перенаправляет заверенные в порядке, предусмотренном </w:t>
      </w:r>
      <w:hyperlink w:anchor="Par105" w:history="1">
        <w:r w:rsidRPr="00020B5E">
          <w:rPr>
            <w:rFonts w:ascii="Times New Roman" w:hAnsi="Times New Roman" w:cs="Times New Roman"/>
            <w:sz w:val="24"/>
            <w:szCs w:val="24"/>
          </w:rPr>
          <w:t>абзацем вторым</w:t>
        </w:r>
      </w:hyperlink>
      <w:r w:rsidRPr="00020B5E">
        <w:rPr>
          <w:rFonts w:ascii="Times New Roman" w:hAnsi="Times New Roman" w:cs="Times New Roman"/>
          <w:sz w:val="24"/>
          <w:szCs w:val="24"/>
        </w:rPr>
        <w:t xml:space="preserve"> настоящего пункта, соответствующие информацию и документы в территориальный орган Федерального казначейства по месту совершения административного правонарушения для возбуждения дела об административном правонарушении и проведения административного расследования в порядке, предусмотренном </w:t>
      </w:r>
      <w:hyperlink w:anchor="Par107" w:history="1">
        <w:r w:rsidRPr="00020B5E">
          <w:rPr>
            <w:rFonts w:ascii="Times New Roman" w:hAnsi="Times New Roman" w:cs="Times New Roman"/>
            <w:sz w:val="24"/>
            <w:szCs w:val="24"/>
          </w:rPr>
          <w:t>абзацем третьим</w:t>
        </w:r>
      </w:hyperlink>
      <w:r w:rsidRPr="00020B5E">
        <w:rPr>
          <w:rFonts w:ascii="Times New Roman" w:hAnsi="Times New Roman" w:cs="Times New Roman"/>
          <w:sz w:val="24"/>
          <w:szCs w:val="24"/>
        </w:rPr>
        <w:t xml:space="preserve"> настоящего пункта.</w:t>
      </w:r>
    </w:p>
    <w:p w:rsidR="00020B5E" w:rsidRPr="00020B5E" w:rsidRDefault="00020B5E" w:rsidP="00020B5E">
      <w:pPr>
        <w:autoSpaceDE w:val="0"/>
        <w:autoSpaceDN w:val="0"/>
        <w:adjustRightInd w:val="0"/>
        <w:spacing w:after="0" w:line="240" w:lineRule="auto"/>
        <w:contextualSpacing/>
        <w:jc w:val="both"/>
        <w:rPr>
          <w:rFonts w:ascii="Times New Roman" w:hAnsi="Times New Roman" w:cs="Times New Roman"/>
          <w:sz w:val="24"/>
          <w:szCs w:val="24"/>
        </w:rPr>
      </w:pPr>
      <w:r w:rsidRPr="00020B5E">
        <w:rPr>
          <w:rFonts w:ascii="Times New Roman" w:hAnsi="Times New Roman" w:cs="Times New Roman"/>
          <w:sz w:val="24"/>
          <w:szCs w:val="24"/>
        </w:rPr>
        <w:t>(абзац введен Приказом Казначейства России от 18.12.2019 N 404)</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bookmarkStart w:id="5" w:name="Par113"/>
      <w:bookmarkEnd w:id="5"/>
      <w:r w:rsidRPr="00020B5E">
        <w:rPr>
          <w:rFonts w:ascii="Times New Roman" w:hAnsi="Times New Roman" w:cs="Times New Roman"/>
          <w:sz w:val="24"/>
          <w:szCs w:val="24"/>
        </w:rPr>
        <w:t xml:space="preserve">Абзац утратил силу. - </w:t>
      </w:r>
      <w:hyperlink r:id="rId28" w:history="1">
        <w:r w:rsidRPr="00020B5E">
          <w:rPr>
            <w:rFonts w:ascii="Times New Roman" w:hAnsi="Times New Roman" w:cs="Times New Roman"/>
            <w:sz w:val="24"/>
            <w:szCs w:val="24"/>
          </w:rPr>
          <w:t>Приказ</w:t>
        </w:r>
      </w:hyperlink>
      <w:r w:rsidRPr="00020B5E">
        <w:rPr>
          <w:rFonts w:ascii="Times New Roman" w:hAnsi="Times New Roman" w:cs="Times New Roman"/>
          <w:sz w:val="24"/>
          <w:szCs w:val="24"/>
        </w:rPr>
        <w:t xml:space="preserve"> Казначейства России от 12.03.2024 N 85.</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О результатах рассмотрения документов (материалов), указанных в </w:t>
      </w:r>
      <w:hyperlink w:anchor="Par105" w:history="1">
        <w:r w:rsidRPr="00020B5E">
          <w:rPr>
            <w:rFonts w:ascii="Times New Roman" w:hAnsi="Times New Roman" w:cs="Times New Roman"/>
            <w:sz w:val="24"/>
            <w:szCs w:val="24"/>
          </w:rPr>
          <w:t>абзацах втором</w:t>
        </w:r>
      </w:hyperlink>
      <w:r w:rsidRPr="00020B5E">
        <w:rPr>
          <w:rFonts w:ascii="Times New Roman" w:hAnsi="Times New Roman" w:cs="Times New Roman"/>
          <w:sz w:val="24"/>
          <w:szCs w:val="24"/>
        </w:rPr>
        <w:t xml:space="preserve"> и </w:t>
      </w:r>
      <w:hyperlink w:anchor="Par113" w:history="1">
        <w:r w:rsidRPr="00020B5E">
          <w:rPr>
            <w:rFonts w:ascii="Times New Roman" w:hAnsi="Times New Roman" w:cs="Times New Roman"/>
            <w:sz w:val="24"/>
            <w:szCs w:val="24"/>
          </w:rPr>
          <w:t>седьмом</w:t>
        </w:r>
      </w:hyperlink>
      <w:r w:rsidRPr="00020B5E">
        <w:rPr>
          <w:rFonts w:ascii="Times New Roman" w:hAnsi="Times New Roman" w:cs="Times New Roman"/>
          <w:sz w:val="24"/>
          <w:szCs w:val="24"/>
        </w:rPr>
        <w:t xml:space="preserve"> настоящего пункта, информируется территориальный орган Федерального казначейства (его структурное подразделение), выявивший признаки административного правонарушения.</w:t>
      </w:r>
    </w:p>
    <w:p w:rsidR="00020B5E" w:rsidRPr="00020B5E" w:rsidRDefault="00020B5E" w:rsidP="00020B5E">
      <w:pPr>
        <w:autoSpaceDE w:val="0"/>
        <w:autoSpaceDN w:val="0"/>
        <w:adjustRightInd w:val="0"/>
        <w:spacing w:after="0" w:line="240" w:lineRule="auto"/>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(в ред. </w:t>
      </w:r>
      <w:hyperlink r:id="rId29" w:history="1">
        <w:r w:rsidRPr="00020B5E">
          <w:rPr>
            <w:rFonts w:ascii="Times New Roman" w:hAnsi="Times New Roman" w:cs="Times New Roman"/>
            <w:sz w:val="24"/>
            <w:szCs w:val="24"/>
          </w:rPr>
          <w:t>Приказа</w:t>
        </w:r>
      </w:hyperlink>
      <w:r w:rsidRPr="00020B5E">
        <w:rPr>
          <w:rFonts w:ascii="Times New Roman" w:hAnsi="Times New Roman" w:cs="Times New Roman"/>
          <w:sz w:val="24"/>
          <w:szCs w:val="24"/>
        </w:rPr>
        <w:t xml:space="preserve"> Казначейства России от 29.09.2022 N 275)</w:t>
      </w: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020B5E" w:rsidRPr="00020B5E" w:rsidRDefault="00020B5E" w:rsidP="00020B5E">
      <w:pPr>
        <w:autoSpaceDE w:val="0"/>
        <w:autoSpaceDN w:val="0"/>
        <w:adjustRightInd w:val="0"/>
        <w:spacing w:line="240" w:lineRule="auto"/>
        <w:contextualSpacing/>
        <w:jc w:val="center"/>
        <w:rPr>
          <w:rFonts w:ascii="Times New Roman" w:hAnsi="Times New Roman" w:cs="Times New Roman"/>
          <w:sz w:val="24"/>
          <w:szCs w:val="24"/>
        </w:rPr>
      </w:pPr>
      <w:bookmarkStart w:id="6" w:name="Par117"/>
      <w:bookmarkEnd w:id="6"/>
      <w:r w:rsidRPr="00020B5E">
        <w:rPr>
          <w:rFonts w:ascii="Times New Roman" w:hAnsi="Times New Roman" w:cs="Times New Roman"/>
          <w:sz w:val="24"/>
          <w:szCs w:val="24"/>
        </w:rPr>
        <w:t>3.2. Протокол об административном правонарушении</w:t>
      </w: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3.2.1. Протокол составляется должностным лицом, уполномоченным составлять протоколы, в том случае, если имеющихся материалов дела достаточно для установления состава правонарушения, с учетом соблюдения при составлении протокола требований </w:t>
      </w:r>
      <w:hyperlink r:id="rId30" w:history="1">
        <w:r w:rsidRPr="00020B5E">
          <w:rPr>
            <w:rFonts w:ascii="Times New Roman" w:hAnsi="Times New Roman" w:cs="Times New Roman"/>
            <w:sz w:val="24"/>
            <w:szCs w:val="24"/>
          </w:rPr>
          <w:t>частей 3</w:t>
        </w:r>
      </w:hyperlink>
      <w:r w:rsidRPr="00020B5E">
        <w:rPr>
          <w:rFonts w:ascii="Times New Roman" w:hAnsi="Times New Roman" w:cs="Times New Roman"/>
          <w:sz w:val="24"/>
          <w:szCs w:val="24"/>
        </w:rPr>
        <w:t xml:space="preserve"> - </w:t>
      </w:r>
      <w:hyperlink r:id="rId31" w:history="1">
        <w:r w:rsidRPr="00020B5E">
          <w:rPr>
            <w:rFonts w:ascii="Times New Roman" w:hAnsi="Times New Roman" w:cs="Times New Roman"/>
            <w:sz w:val="24"/>
            <w:szCs w:val="24"/>
          </w:rPr>
          <w:t>6 статьи 28.2</w:t>
        </w:r>
      </w:hyperlink>
      <w:r w:rsidRPr="00020B5E">
        <w:rPr>
          <w:rFonts w:ascii="Times New Roman" w:hAnsi="Times New Roman" w:cs="Times New Roman"/>
          <w:sz w:val="24"/>
          <w:szCs w:val="24"/>
        </w:rPr>
        <w:t xml:space="preserve"> КоАП.</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3.2.2. Для составления протокола установлены следующие сроки:</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немедленно после выявления совершения административного правонарушения (</w:t>
      </w:r>
      <w:hyperlink r:id="rId32" w:history="1">
        <w:r w:rsidRPr="00020B5E">
          <w:rPr>
            <w:rFonts w:ascii="Times New Roman" w:hAnsi="Times New Roman" w:cs="Times New Roman"/>
            <w:sz w:val="24"/>
            <w:szCs w:val="24"/>
          </w:rPr>
          <w:t>часть 1 статьи 28.5</w:t>
        </w:r>
      </w:hyperlink>
      <w:r w:rsidRPr="00020B5E">
        <w:rPr>
          <w:rFonts w:ascii="Times New Roman" w:hAnsi="Times New Roman" w:cs="Times New Roman"/>
          <w:sz w:val="24"/>
          <w:szCs w:val="24"/>
        </w:rPr>
        <w:t xml:space="preserve"> КоАП);</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в течение двух суток с момента выявления административного правонарушения, в случае, если требуется дополнительное выяснение обстоятельств дела либо данных о лице, в отношении которого возбуждается дело (</w:t>
      </w:r>
      <w:hyperlink r:id="rId33" w:history="1">
        <w:r w:rsidRPr="00020B5E">
          <w:rPr>
            <w:rFonts w:ascii="Times New Roman" w:hAnsi="Times New Roman" w:cs="Times New Roman"/>
            <w:sz w:val="24"/>
            <w:szCs w:val="24"/>
          </w:rPr>
          <w:t>часть 2 статьи 28.5</w:t>
        </w:r>
      </w:hyperlink>
      <w:r w:rsidRPr="00020B5E">
        <w:rPr>
          <w:rFonts w:ascii="Times New Roman" w:hAnsi="Times New Roman" w:cs="Times New Roman"/>
          <w:sz w:val="24"/>
          <w:szCs w:val="24"/>
        </w:rPr>
        <w:t xml:space="preserve"> КоАП);</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 по окончании административного расследования в соответствии со </w:t>
      </w:r>
      <w:hyperlink r:id="rId34" w:history="1">
        <w:r w:rsidRPr="00020B5E">
          <w:rPr>
            <w:rFonts w:ascii="Times New Roman" w:hAnsi="Times New Roman" w:cs="Times New Roman"/>
            <w:sz w:val="24"/>
            <w:szCs w:val="24"/>
          </w:rPr>
          <w:t>статьей 28.7</w:t>
        </w:r>
      </w:hyperlink>
      <w:r w:rsidRPr="00020B5E">
        <w:rPr>
          <w:rFonts w:ascii="Times New Roman" w:hAnsi="Times New Roman" w:cs="Times New Roman"/>
          <w:sz w:val="24"/>
          <w:szCs w:val="24"/>
        </w:rPr>
        <w:t xml:space="preserve"> КоАП - в случае, если в ходе его проведения не установлены обстоятельства, определенные </w:t>
      </w:r>
      <w:hyperlink r:id="rId35" w:history="1">
        <w:r w:rsidRPr="00020B5E">
          <w:rPr>
            <w:rFonts w:ascii="Times New Roman" w:hAnsi="Times New Roman" w:cs="Times New Roman"/>
            <w:sz w:val="24"/>
            <w:szCs w:val="24"/>
          </w:rPr>
          <w:t>статьей 24.5</w:t>
        </w:r>
      </w:hyperlink>
      <w:r w:rsidRPr="00020B5E">
        <w:rPr>
          <w:rFonts w:ascii="Times New Roman" w:hAnsi="Times New Roman" w:cs="Times New Roman"/>
          <w:sz w:val="24"/>
          <w:szCs w:val="24"/>
        </w:rPr>
        <w:t xml:space="preserve"> КоАП (</w:t>
      </w:r>
      <w:hyperlink r:id="rId36" w:history="1">
        <w:r w:rsidRPr="00020B5E">
          <w:rPr>
            <w:rFonts w:ascii="Times New Roman" w:hAnsi="Times New Roman" w:cs="Times New Roman"/>
            <w:sz w:val="24"/>
            <w:szCs w:val="24"/>
          </w:rPr>
          <w:t>часть 3 статьи 28.5</w:t>
        </w:r>
      </w:hyperlink>
      <w:r w:rsidRPr="00020B5E">
        <w:rPr>
          <w:rFonts w:ascii="Times New Roman" w:hAnsi="Times New Roman" w:cs="Times New Roman"/>
          <w:sz w:val="24"/>
          <w:szCs w:val="24"/>
        </w:rPr>
        <w:t xml:space="preserve"> КоАП);</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после оформления акта о проведении проверки при осуществлении государственного контроля (надзора) &lt;3&gt;.</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&lt;3&gt; При наличии предусмотренного </w:t>
      </w:r>
      <w:hyperlink r:id="rId37" w:history="1">
        <w:r w:rsidRPr="00020B5E">
          <w:rPr>
            <w:rFonts w:ascii="Times New Roman" w:hAnsi="Times New Roman" w:cs="Times New Roman"/>
            <w:sz w:val="24"/>
            <w:szCs w:val="24"/>
          </w:rPr>
          <w:t>пунктом 1 части 1 статьи 28.1</w:t>
        </w:r>
      </w:hyperlink>
      <w:r w:rsidRPr="00020B5E">
        <w:rPr>
          <w:rFonts w:ascii="Times New Roman" w:hAnsi="Times New Roman" w:cs="Times New Roman"/>
          <w:sz w:val="24"/>
          <w:szCs w:val="24"/>
        </w:rPr>
        <w:t xml:space="preserve"> КоАП повода к возбуждению дела в случае, если достаточные данные, указывающие на наличие события административного правонарушения, обнаружены должностным лицом, уполномоченным составлять протоколы, в ходе проведения проверки при осуществлении государственного контроля (надзора).</w:t>
      </w: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3.2.3. Должностное лицо, уполномоченное составлять протоколы, направляет лицу, в отношении которого возбуждается производство по делу (законному представителю юридического лица), письменное уведомление о составлении протокола, составленное по форме согласно </w:t>
      </w:r>
      <w:hyperlink r:id="rId38" w:history="1">
        <w:r w:rsidRPr="00020B5E">
          <w:rPr>
            <w:rFonts w:ascii="Times New Roman" w:hAnsi="Times New Roman" w:cs="Times New Roman"/>
            <w:sz w:val="24"/>
            <w:szCs w:val="24"/>
          </w:rPr>
          <w:t>приложению N 7</w:t>
        </w:r>
      </w:hyperlink>
      <w:r w:rsidRPr="00020B5E">
        <w:rPr>
          <w:rFonts w:ascii="Times New Roman" w:hAnsi="Times New Roman" w:cs="Times New Roman"/>
          <w:sz w:val="24"/>
          <w:szCs w:val="24"/>
        </w:rPr>
        <w:t xml:space="preserve"> к Порядку (далее - уведомление).</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Уведомление вручается лицу, в отношении которого возбуждается производство по делу (законному представителю юридического лица), под расписку либо направляется одним из следующих способов:</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заказным письмом с уведомлением о вручении;</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телеграммой;</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по факсимильной связи;</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телефонограммой;</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иным способом, позволяющим зафиксировать факт его получения и обеспечить соблюдение сроков составления протокола.</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Направление уведомления по факсимильной связи или телефонограммой осуществляется со служебных телефонов территориального органа Федерального казначейства. При этом необходимо фиксировать данные лица, принявшего телефонограмму. Справка о передаче телефонограммы должна включать текст переданной телефонограммы и подпись лица, осуществившего ее передачу.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Почтовые документы, справка о передаче телефонограммы, документы, подтверждающие направление по факсимильной связи или иные документы, свидетельствующие о получении Уведомления, в том числе отчет об отслеживании отправления с почтовым идентификатором с официального сайта АО "Почта России" в информационно-телекоммуникационной сети "Интернет" (</w:t>
      </w:r>
      <w:hyperlink r:id="rId39" w:history="1">
        <w:r w:rsidRPr="00020B5E">
          <w:rPr>
            <w:rFonts w:ascii="Times New Roman" w:hAnsi="Times New Roman" w:cs="Times New Roman"/>
            <w:sz w:val="24"/>
            <w:szCs w:val="24"/>
          </w:rPr>
          <w:t>www.pochta.ru</w:t>
        </w:r>
      </w:hyperlink>
      <w:r w:rsidRPr="00020B5E">
        <w:rPr>
          <w:rFonts w:ascii="Times New Roman" w:hAnsi="Times New Roman" w:cs="Times New Roman"/>
          <w:sz w:val="24"/>
          <w:szCs w:val="24"/>
        </w:rPr>
        <w:t>), приобщаются к материалам дела.</w:t>
      </w:r>
    </w:p>
    <w:p w:rsidR="00020B5E" w:rsidRPr="00020B5E" w:rsidRDefault="00020B5E" w:rsidP="00020B5E">
      <w:pPr>
        <w:autoSpaceDE w:val="0"/>
        <w:autoSpaceDN w:val="0"/>
        <w:adjustRightInd w:val="0"/>
        <w:spacing w:after="0" w:line="240" w:lineRule="auto"/>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(в ред. </w:t>
      </w:r>
      <w:hyperlink r:id="rId40" w:history="1">
        <w:r w:rsidRPr="00020B5E">
          <w:rPr>
            <w:rFonts w:ascii="Times New Roman" w:hAnsi="Times New Roman" w:cs="Times New Roman"/>
            <w:sz w:val="24"/>
            <w:szCs w:val="24"/>
          </w:rPr>
          <w:t>Приказа</w:t>
        </w:r>
      </w:hyperlink>
      <w:r w:rsidRPr="00020B5E">
        <w:rPr>
          <w:rFonts w:ascii="Times New Roman" w:hAnsi="Times New Roman" w:cs="Times New Roman"/>
          <w:sz w:val="24"/>
          <w:szCs w:val="24"/>
        </w:rPr>
        <w:t xml:space="preserve"> Казначейства России от 25.09.2023 N 339)</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bookmarkStart w:id="7" w:name="Par138"/>
      <w:bookmarkEnd w:id="7"/>
      <w:r w:rsidRPr="00020B5E">
        <w:rPr>
          <w:rFonts w:ascii="Times New Roman" w:hAnsi="Times New Roman" w:cs="Times New Roman"/>
          <w:sz w:val="24"/>
          <w:szCs w:val="24"/>
        </w:rPr>
        <w:t>3.2.4. Извещение (уведомление) направляется в следующем порядке (</w:t>
      </w:r>
      <w:hyperlink r:id="rId41" w:history="1">
        <w:r w:rsidRPr="00020B5E">
          <w:rPr>
            <w:rFonts w:ascii="Times New Roman" w:hAnsi="Times New Roman" w:cs="Times New Roman"/>
            <w:sz w:val="24"/>
            <w:szCs w:val="24"/>
          </w:rPr>
          <w:t>статья 25.15</w:t>
        </w:r>
      </w:hyperlink>
      <w:r w:rsidRPr="00020B5E">
        <w:rPr>
          <w:rFonts w:ascii="Times New Roman" w:hAnsi="Times New Roman" w:cs="Times New Roman"/>
          <w:sz w:val="24"/>
          <w:szCs w:val="24"/>
        </w:rPr>
        <w:t xml:space="preserve"> КоАП):</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гражданам, в том числе индивидуальным предпринимателям, - по месту их жительства;</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юридическим лицам - по адресу их места нахождения, которое определяется на основании выписки из единого государственного реестра юридических лиц или иных источников, позволяющих достоверно установить местонахождение юридического лица.</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Должностным лицам извещения (уведомления) направляются по месту жительства, а также могут быть направлены по их месту работы (службы). При этом, в случае неявки указанных лиц на составление протокола, они будут считаться надлежаще уведомленными о времени и месте его составления при наличии документов, подтверждающих получение ими извещений (уведомлений) по месту жительства.</w:t>
      </w:r>
    </w:p>
    <w:p w:rsidR="00020B5E" w:rsidRPr="00020B5E" w:rsidRDefault="00020B5E" w:rsidP="00020B5E">
      <w:pPr>
        <w:autoSpaceDE w:val="0"/>
        <w:autoSpaceDN w:val="0"/>
        <w:adjustRightInd w:val="0"/>
        <w:spacing w:after="0" w:line="240" w:lineRule="auto"/>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(в ред. Приказов Казначейства России от 18.12.2019 N 404, от 12.03.2024 </w:t>
      </w:r>
      <w:hyperlink r:id="rId42" w:history="1">
        <w:r w:rsidRPr="00020B5E">
          <w:rPr>
            <w:rFonts w:ascii="Times New Roman" w:hAnsi="Times New Roman" w:cs="Times New Roman"/>
            <w:sz w:val="24"/>
            <w:szCs w:val="24"/>
          </w:rPr>
          <w:t>N 85</w:t>
        </w:r>
      </w:hyperlink>
      <w:r w:rsidRPr="00020B5E">
        <w:rPr>
          <w:rFonts w:ascii="Times New Roman" w:hAnsi="Times New Roman" w:cs="Times New Roman"/>
          <w:sz w:val="24"/>
          <w:szCs w:val="24"/>
        </w:rPr>
        <w:t>)</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Юридическому лицу, участвующему в производстве по делу через представителя, извещение (уведомление) направляется также по месту нахождения (месту жительства) представителя.</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В случае заявления лицом, участвующим в производстве по делу, ходатайства о направлении извещений (уведомлений) по иному адресу, должностное лицо территориального органа Федерального казначейства, в производстве которого находится дело, направляет извещение (уведомление) также по указанному в ходатайстве адресу. В этом случае для должностного лица территориального органа Федерального казначейства, в производстве которого находится дело, в качестве подтверждения вручения извещения (уведомления) будет являться доставка извещения (уведомления) по адресу, указанному в ходатайстве лицом, участвующим в производстве по делу.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Должностное лицо территориального органа Федерального казначейства, в производстве которого находится дело, обязано принять все зависящие от него меры по доведению до участников процессуального действия информации о процессуальных действиях с фиксацией факта ее получения лицом, участвующим в производстве по делу.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Направление извещений (уведомлений) может осуществляться путем комбинирования различных способов связи (почтовой, телефонограммой, электронной почтой, нарочным).</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lastRenderedPageBreak/>
        <w:t>3.2.5. Должностное лицо, уполномоченное составлять протоколы, обязано проверить полномочия лиц, участвующих в производстве по делу.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Полномочия законного представителя юридического лица подтверждаются учредительными и иными документами, удостоверяющими его служебное положение. Копии этих документов, заверенные надлежащим образом, должны быть приобщены к материалам дела.</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Защитник допускается к участию с момента возбуждения дела. Полномочия защитника подтверждаются ордером (для адвоката) либо доверенностью, оформленной в соответствии с законом (для иных лиц). Копии ордера, доверенности приобщаются к материалам дела.</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3.2.6. Лицо, в отношении которого осуществляется производство по делу, а также иные лица, указанные в </w:t>
      </w:r>
      <w:hyperlink r:id="rId43" w:history="1">
        <w:r w:rsidRPr="00020B5E">
          <w:rPr>
            <w:rFonts w:ascii="Times New Roman" w:hAnsi="Times New Roman" w:cs="Times New Roman"/>
            <w:sz w:val="24"/>
            <w:szCs w:val="24"/>
          </w:rPr>
          <w:t>главе 25</w:t>
        </w:r>
      </w:hyperlink>
      <w:r w:rsidRPr="00020B5E">
        <w:rPr>
          <w:rFonts w:ascii="Times New Roman" w:hAnsi="Times New Roman" w:cs="Times New Roman"/>
          <w:sz w:val="24"/>
          <w:szCs w:val="24"/>
        </w:rPr>
        <w:t xml:space="preserve"> КоАП, принимающие участие в данном процессуальном действии, должны быть ознакомлены с правами и обязанностями согласно их процессуальному статусу, о чем делается запись в протоколе.</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3.2.7. В ходе осуществления производства по делу лицом, в отношении которого возбуждено дело (законным представителем юридического лица), защитником могут даваться объяснения по существу дела, которые заносятся в протокол и (или) прилагаются к протоколу.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В случае отсутствия объяснений, в протоколе делается соответствующая запись.</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3.2.8. Протокол подписывается должностным лицом территориального органа Федерального казначейства, его составившим, а также лицом, в отношении которого возбуждено дело (законным представителем юридического лица). В случае отказа указанного лица от подписания протокола, либо его неявки, в протоколе делается соответствующая запись должностным лицом территориального органа Федерального казначейства, его составившим.</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Протокол также подписывается лицами, указанными в </w:t>
      </w:r>
      <w:hyperlink r:id="rId44" w:history="1">
        <w:r w:rsidRPr="00020B5E">
          <w:rPr>
            <w:rFonts w:ascii="Times New Roman" w:hAnsi="Times New Roman" w:cs="Times New Roman"/>
            <w:sz w:val="24"/>
            <w:szCs w:val="24"/>
          </w:rPr>
          <w:t>главе 25</w:t>
        </w:r>
      </w:hyperlink>
      <w:r w:rsidRPr="00020B5E">
        <w:rPr>
          <w:rFonts w:ascii="Times New Roman" w:hAnsi="Times New Roman" w:cs="Times New Roman"/>
          <w:sz w:val="24"/>
          <w:szCs w:val="24"/>
        </w:rPr>
        <w:t xml:space="preserve"> КоАП, в случае их участия в производстве по делу. При отказе указанных лиц от подписания протокола, в нем делается соответствующая запись должностным лицом территориального органа Федерального казначейства, его составившим.</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3.2.9. Копия протокола вручается под расписку лицу, в отношении которого возбуждено дело (законному представителю юридического лица), защитнику &lt;4&gt;.</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&lt;4&gt; При наличии соответствующих полномочий у защитника.</w:t>
      </w: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3.2.10. В случае неявки лица, в отношении которого ведется производство по делу (законному представителю юридического лица), на составление протокола, если оно извещено надлежащим образом в порядке, установленном </w:t>
      </w:r>
      <w:hyperlink w:anchor="Par138" w:history="1">
        <w:r w:rsidRPr="00020B5E">
          <w:rPr>
            <w:rFonts w:ascii="Times New Roman" w:hAnsi="Times New Roman" w:cs="Times New Roman"/>
            <w:sz w:val="24"/>
            <w:szCs w:val="24"/>
          </w:rPr>
          <w:t>подпунктом 3.2.4 пункта 3.2</w:t>
        </w:r>
      </w:hyperlink>
      <w:r w:rsidRPr="00020B5E">
        <w:rPr>
          <w:rFonts w:ascii="Times New Roman" w:hAnsi="Times New Roman" w:cs="Times New Roman"/>
          <w:sz w:val="24"/>
          <w:szCs w:val="24"/>
        </w:rPr>
        <w:t xml:space="preserve"> Порядка, протокол составляется в его отсутствие. Копия протокола направляется в его адрес в течение трех дней со дня составления указанного протокола заказным письмом с уведомлением о вручении или иным способом, позволяющим зафиксировать факт его получения, с соблюдением требований, установленных </w:t>
      </w:r>
      <w:hyperlink w:anchor="Par138" w:history="1">
        <w:r w:rsidRPr="00020B5E">
          <w:rPr>
            <w:rFonts w:ascii="Times New Roman" w:hAnsi="Times New Roman" w:cs="Times New Roman"/>
            <w:sz w:val="24"/>
            <w:szCs w:val="24"/>
          </w:rPr>
          <w:t>подпунктом 3.2.4 пункта 3.2</w:t>
        </w:r>
      </w:hyperlink>
      <w:r w:rsidRPr="00020B5E">
        <w:rPr>
          <w:rFonts w:ascii="Times New Roman" w:hAnsi="Times New Roman" w:cs="Times New Roman"/>
          <w:sz w:val="24"/>
          <w:szCs w:val="24"/>
        </w:rPr>
        <w:t xml:space="preserve"> Порядка, в том числе в случае вручения копии протокола защитнику.</w:t>
      </w:r>
    </w:p>
    <w:p w:rsidR="00020B5E" w:rsidRPr="00020B5E" w:rsidRDefault="00020B5E" w:rsidP="00020B5E">
      <w:pPr>
        <w:autoSpaceDE w:val="0"/>
        <w:autoSpaceDN w:val="0"/>
        <w:adjustRightInd w:val="0"/>
        <w:spacing w:after="0" w:line="240" w:lineRule="auto"/>
        <w:contextualSpacing/>
        <w:jc w:val="both"/>
        <w:rPr>
          <w:rFonts w:ascii="Times New Roman" w:hAnsi="Times New Roman" w:cs="Times New Roman"/>
          <w:sz w:val="24"/>
          <w:szCs w:val="24"/>
        </w:rPr>
      </w:pPr>
      <w:r w:rsidRPr="00020B5E">
        <w:rPr>
          <w:rFonts w:ascii="Times New Roman" w:hAnsi="Times New Roman" w:cs="Times New Roman"/>
          <w:sz w:val="24"/>
          <w:szCs w:val="24"/>
        </w:rPr>
        <w:t>(в ред. Приказа Казначейства России от 18.12.2019 N 404)</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3.2.11. Протокол и материалы дела направляются сопроводительным письмом для рассмотрения судье, в контрольный орган в сфере закупок, руководителю территориального органа Федерального казначейства, уполномоченным в соответствии с </w:t>
      </w:r>
      <w:hyperlink r:id="rId45" w:history="1">
        <w:r w:rsidRPr="00020B5E">
          <w:rPr>
            <w:rFonts w:ascii="Times New Roman" w:hAnsi="Times New Roman" w:cs="Times New Roman"/>
            <w:sz w:val="24"/>
            <w:szCs w:val="24"/>
          </w:rPr>
          <w:t>главой 23</w:t>
        </w:r>
      </w:hyperlink>
      <w:r w:rsidRPr="00020B5E">
        <w:rPr>
          <w:rFonts w:ascii="Times New Roman" w:hAnsi="Times New Roman" w:cs="Times New Roman"/>
          <w:sz w:val="24"/>
          <w:szCs w:val="24"/>
        </w:rPr>
        <w:t xml:space="preserve"> КоАП рассматривать соответствующие дела.</w:t>
      </w:r>
    </w:p>
    <w:p w:rsidR="00020B5E" w:rsidRPr="00020B5E" w:rsidRDefault="00020B5E" w:rsidP="00020B5E">
      <w:pPr>
        <w:autoSpaceDE w:val="0"/>
        <w:autoSpaceDN w:val="0"/>
        <w:adjustRightInd w:val="0"/>
        <w:spacing w:after="0" w:line="240" w:lineRule="auto"/>
        <w:contextualSpacing/>
        <w:jc w:val="both"/>
        <w:rPr>
          <w:rFonts w:ascii="Times New Roman" w:hAnsi="Times New Roman" w:cs="Times New Roman"/>
          <w:sz w:val="24"/>
          <w:szCs w:val="24"/>
        </w:rPr>
      </w:pPr>
      <w:r w:rsidRPr="00020B5E">
        <w:rPr>
          <w:rFonts w:ascii="Times New Roman" w:hAnsi="Times New Roman" w:cs="Times New Roman"/>
          <w:sz w:val="24"/>
          <w:szCs w:val="24"/>
        </w:rPr>
        <w:t>(в ред. Приказа Казначейства России от 18.12.2019 N 404)</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Протокол, составленный должностным лицом Межрегионального контрольно-ревизионного УФК, непосредственно обнаружившим административное правонарушение по результатам рассмотрения информации о наличии признаков административного правонарушения в отношении главных распорядителей средств федерального бюджета, его должностных лиц, полученной из информационных систем (подсистем) Федерального казначейства, а также материалы дела подлежат направлению для рассмотрения в Юридическое управление Федерального казначейства.</w:t>
      </w:r>
    </w:p>
    <w:p w:rsidR="00020B5E" w:rsidRPr="00020B5E" w:rsidRDefault="00020B5E" w:rsidP="00020B5E">
      <w:pPr>
        <w:autoSpaceDE w:val="0"/>
        <w:autoSpaceDN w:val="0"/>
        <w:adjustRightInd w:val="0"/>
        <w:spacing w:after="0" w:line="240" w:lineRule="auto"/>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(в ред. </w:t>
      </w:r>
      <w:hyperlink r:id="rId46" w:history="1">
        <w:r w:rsidRPr="00020B5E">
          <w:rPr>
            <w:rFonts w:ascii="Times New Roman" w:hAnsi="Times New Roman" w:cs="Times New Roman"/>
            <w:sz w:val="24"/>
            <w:szCs w:val="24"/>
          </w:rPr>
          <w:t>Приказа</w:t>
        </w:r>
      </w:hyperlink>
      <w:r w:rsidRPr="00020B5E">
        <w:rPr>
          <w:rFonts w:ascii="Times New Roman" w:hAnsi="Times New Roman" w:cs="Times New Roman"/>
          <w:sz w:val="24"/>
          <w:szCs w:val="24"/>
        </w:rPr>
        <w:t xml:space="preserve"> Казначейства России от 29.09.2022 N 275)</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lastRenderedPageBreak/>
        <w:t>Протокол и материалы дела должны быть направлены в течение трех суток с момента составления протокола.</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В материалы, прилагаемые к протоколу, направляемые на рассмотрение судье, включаются необходимые для уплаты суммы наложенного административного штрафа реквизиты.</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Копии протоколов и материалов дел, направленных для рассмотрения судье, в контрольный орган в сфере закупок, сшиваются должностным лицом территориального органа Федерального казначейства, в производстве которого находилось дело, и хранятся в соответствующих структурных подразделениях территориального органа Федерального казначейства, направивших эти материалы для рассмотрения, не менее пяти лет.</w:t>
      </w:r>
    </w:p>
    <w:p w:rsidR="00020B5E" w:rsidRPr="00020B5E" w:rsidRDefault="00020B5E" w:rsidP="00020B5E">
      <w:pPr>
        <w:autoSpaceDE w:val="0"/>
        <w:autoSpaceDN w:val="0"/>
        <w:adjustRightInd w:val="0"/>
        <w:spacing w:after="0" w:line="240" w:lineRule="auto"/>
        <w:contextualSpacing/>
        <w:jc w:val="both"/>
        <w:rPr>
          <w:rFonts w:ascii="Times New Roman" w:hAnsi="Times New Roman" w:cs="Times New Roman"/>
          <w:sz w:val="24"/>
          <w:szCs w:val="24"/>
        </w:rPr>
      </w:pPr>
      <w:r w:rsidRPr="00020B5E">
        <w:rPr>
          <w:rFonts w:ascii="Times New Roman" w:hAnsi="Times New Roman" w:cs="Times New Roman"/>
          <w:sz w:val="24"/>
          <w:szCs w:val="24"/>
        </w:rPr>
        <w:t>(в ред. Приказа Казначейства России от 18.12.2019 N 404)</w:t>
      </w:r>
    </w:p>
    <w:p w:rsidR="00020B5E" w:rsidRPr="00020B5E" w:rsidRDefault="00020B5E" w:rsidP="00020B5E">
      <w:pPr>
        <w:autoSpaceDE w:val="0"/>
        <w:autoSpaceDN w:val="0"/>
        <w:adjustRightInd w:val="0"/>
        <w:spacing w:after="0" w:line="240" w:lineRule="auto"/>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(пп. 3.2.11 в ред. </w:t>
      </w:r>
      <w:hyperlink r:id="rId47" w:history="1">
        <w:r w:rsidRPr="00020B5E">
          <w:rPr>
            <w:rFonts w:ascii="Times New Roman" w:hAnsi="Times New Roman" w:cs="Times New Roman"/>
            <w:sz w:val="24"/>
            <w:szCs w:val="24"/>
          </w:rPr>
          <w:t>Приказа</w:t>
        </w:r>
      </w:hyperlink>
      <w:r w:rsidRPr="00020B5E">
        <w:rPr>
          <w:rFonts w:ascii="Times New Roman" w:hAnsi="Times New Roman" w:cs="Times New Roman"/>
          <w:sz w:val="24"/>
          <w:szCs w:val="24"/>
        </w:rPr>
        <w:t xml:space="preserve"> Казначейства России от 03.09.2018 N 244)</w:t>
      </w: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020B5E" w:rsidRPr="00020B5E" w:rsidRDefault="00020B5E" w:rsidP="00020B5E">
      <w:pPr>
        <w:autoSpaceDE w:val="0"/>
        <w:autoSpaceDN w:val="0"/>
        <w:adjustRightInd w:val="0"/>
        <w:spacing w:line="240" w:lineRule="auto"/>
        <w:contextualSpacing/>
        <w:jc w:val="center"/>
        <w:rPr>
          <w:rFonts w:ascii="Times New Roman" w:hAnsi="Times New Roman" w:cs="Times New Roman"/>
          <w:sz w:val="24"/>
          <w:szCs w:val="24"/>
        </w:rPr>
      </w:pPr>
      <w:r w:rsidRPr="00020B5E">
        <w:rPr>
          <w:rFonts w:ascii="Times New Roman" w:hAnsi="Times New Roman" w:cs="Times New Roman"/>
          <w:sz w:val="24"/>
          <w:szCs w:val="24"/>
        </w:rPr>
        <w:t>3.3. Определение о возбуждении дела об административном</w:t>
      </w:r>
    </w:p>
    <w:p w:rsidR="00020B5E" w:rsidRPr="00020B5E" w:rsidRDefault="00020B5E" w:rsidP="00020B5E">
      <w:pPr>
        <w:autoSpaceDE w:val="0"/>
        <w:autoSpaceDN w:val="0"/>
        <w:adjustRightInd w:val="0"/>
        <w:spacing w:line="240" w:lineRule="auto"/>
        <w:contextualSpacing/>
        <w:jc w:val="center"/>
        <w:rPr>
          <w:rFonts w:ascii="Times New Roman" w:hAnsi="Times New Roman" w:cs="Times New Roman"/>
          <w:sz w:val="24"/>
          <w:szCs w:val="24"/>
        </w:rPr>
      </w:pPr>
      <w:r w:rsidRPr="00020B5E">
        <w:rPr>
          <w:rFonts w:ascii="Times New Roman" w:hAnsi="Times New Roman" w:cs="Times New Roman"/>
          <w:sz w:val="24"/>
          <w:szCs w:val="24"/>
        </w:rPr>
        <w:t>правонарушении и проведении административного расследования</w:t>
      </w:r>
    </w:p>
    <w:p w:rsidR="00020B5E" w:rsidRPr="00020B5E" w:rsidRDefault="00020B5E" w:rsidP="00020B5E">
      <w:pPr>
        <w:autoSpaceDE w:val="0"/>
        <w:autoSpaceDN w:val="0"/>
        <w:adjustRightInd w:val="0"/>
        <w:spacing w:after="0" w:line="240" w:lineRule="auto"/>
        <w:contextualSpacing/>
        <w:jc w:val="center"/>
        <w:rPr>
          <w:rFonts w:ascii="Times New Roman" w:hAnsi="Times New Roman" w:cs="Times New Roman"/>
          <w:sz w:val="24"/>
          <w:szCs w:val="24"/>
        </w:rPr>
      </w:pP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3.3.1. В случае, если после выявления административного правонарушения осуществляется экспертиза или иные процессуальные действия, требующие значительных временных затрат, должностным лицом, уполномоченным составлять протоколы, принимается решение о возбуждении дела и проведении административного расследования в виде определения по делу об административном правонарушении.</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Определение о возбуждении дела об административном правонарушении и проведении административного расследования оформляется с учетом требований </w:t>
      </w:r>
      <w:hyperlink r:id="rId48" w:history="1">
        <w:r w:rsidRPr="00020B5E">
          <w:rPr>
            <w:rFonts w:ascii="Times New Roman" w:hAnsi="Times New Roman" w:cs="Times New Roman"/>
            <w:sz w:val="24"/>
            <w:szCs w:val="24"/>
          </w:rPr>
          <w:t>статьи 28.7</w:t>
        </w:r>
      </w:hyperlink>
      <w:r w:rsidRPr="00020B5E">
        <w:rPr>
          <w:rFonts w:ascii="Times New Roman" w:hAnsi="Times New Roman" w:cs="Times New Roman"/>
          <w:sz w:val="24"/>
          <w:szCs w:val="24"/>
        </w:rPr>
        <w:t xml:space="preserve"> КоАП и выносится немедленно после выявления факта совершения административного правонарушения.</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В случае, если имеющихся сведений недостаточно для составления протокола об административном правонарушении, должностным лицом, уполномоченным составлять протоколы, выносится определение об истребовании сведений, необходимых для разрешения дела об административном правонарушении, по форме согласно </w:t>
      </w:r>
      <w:hyperlink r:id="rId49" w:history="1">
        <w:r w:rsidRPr="00020B5E">
          <w:rPr>
            <w:rFonts w:ascii="Times New Roman" w:hAnsi="Times New Roman" w:cs="Times New Roman"/>
            <w:sz w:val="24"/>
            <w:szCs w:val="24"/>
          </w:rPr>
          <w:t>приложению N 21</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after="0" w:line="240" w:lineRule="auto"/>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(в ред. </w:t>
      </w:r>
      <w:hyperlink r:id="rId50" w:history="1">
        <w:r w:rsidRPr="00020B5E">
          <w:rPr>
            <w:rFonts w:ascii="Times New Roman" w:hAnsi="Times New Roman" w:cs="Times New Roman"/>
            <w:sz w:val="24"/>
            <w:szCs w:val="24"/>
          </w:rPr>
          <w:t>Приказа</w:t>
        </w:r>
      </w:hyperlink>
      <w:r w:rsidRPr="00020B5E">
        <w:rPr>
          <w:rFonts w:ascii="Times New Roman" w:hAnsi="Times New Roman" w:cs="Times New Roman"/>
          <w:sz w:val="24"/>
          <w:szCs w:val="24"/>
        </w:rPr>
        <w:t xml:space="preserve"> Казначейства России от 12.03.2024 N 85)</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3.3.2. Административное расследование по делу, возбужденному должностным лицом, уполномоченным составлять протоколы, проводится указанным должностным лицом.</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Все процессуальные документы, формируемые в период административного расследования (а равно по его итогам) и относящиеся к его предмету, подписываются лицом его проводящим.</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bookmarkStart w:id="8" w:name="Par180"/>
      <w:bookmarkEnd w:id="8"/>
      <w:r w:rsidRPr="00020B5E">
        <w:rPr>
          <w:rFonts w:ascii="Times New Roman" w:hAnsi="Times New Roman" w:cs="Times New Roman"/>
          <w:sz w:val="24"/>
          <w:szCs w:val="24"/>
        </w:rPr>
        <w:t xml:space="preserve">3.3.3.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лицу, в отношении которого возбуждено производство по делу (законному представителю юридического лица), либо направляется ему заказным письмом с уведомлением о вручении или направляется с использованием иных средств связи, позволяющих зафиксировать факт ее получения адресатом с соблюдением требований, установленных </w:t>
      </w:r>
      <w:hyperlink w:anchor="Par138" w:history="1">
        <w:r w:rsidRPr="00020B5E">
          <w:rPr>
            <w:rFonts w:ascii="Times New Roman" w:hAnsi="Times New Roman" w:cs="Times New Roman"/>
            <w:sz w:val="24"/>
            <w:szCs w:val="24"/>
          </w:rPr>
          <w:t>подпунктом 3.2.4 пункта 3.2</w:t>
        </w:r>
      </w:hyperlink>
      <w:r w:rsidRPr="00020B5E">
        <w:rPr>
          <w:rFonts w:ascii="Times New Roman" w:hAnsi="Times New Roman" w:cs="Times New Roman"/>
          <w:sz w:val="24"/>
          <w:szCs w:val="24"/>
        </w:rPr>
        <w:t xml:space="preserve"> Порядка. При этом почтовые или иные документы, свидетельствующие о получении копии указанного определения, приобщаются к материалам дела.</w:t>
      </w:r>
    </w:p>
    <w:p w:rsidR="00020B5E" w:rsidRPr="00020B5E" w:rsidRDefault="00020B5E" w:rsidP="00020B5E">
      <w:pPr>
        <w:autoSpaceDE w:val="0"/>
        <w:autoSpaceDN w:val="0"/>
        <w:adjustRightInd w:val="0"/>
        <w:spacing w:after="0" w:line="240" w:lineRule="auto"/>
        <w:contextualSpacing/>
        <w:jc w:val="both"/>
        <w:rPr>
          <w:rFonts w:ascii="Times New Roman" w:hAnsi="Times New Roman" w:cs="Times New Roman"/>
          <w:sz w:val="24"/>
          <w:szCs w:val="24"/>
        </w:rPr>
      </w:pPr>
      <w:r w:rsidRPr="00020B5E">
        <w:rPr>
          <w:rFonts w:ascii="Times New Roman" w:hAnsi="Times New Roman" w:cs="Times New Roman"/>
          <w:sz w:val="24"/>
          <w:szCs w:val="24"/>
        </w:rPr>
        <w:t>(в ред. Приказа Казначейства России от 18.12.2019 N 404)</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3.3.4. Дело подлежит передаче другому должностному лицу, уполномоченному составлять протоколы, в следующих случаях:</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проводившее административное расследование должностное лицо территориального органа Федерального казначейства уволено со службы;</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проводившее административное расследование должностное лицо территориального органа Федерального казначейства отстранено от занимаемой должности.</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Передача дела может быть осуществлена в следующих случаях:</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проводившее административное расследование должностное лицо территориального органа Федерального казначейства временно отсутствует на службе на момент его завершения, в том числе в связи с временной нетрудоспособностью, пребыванием в командировке или в иных случаях;</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lastRenderedPageBreak/>
        <w:t>- в отношении должностного лица территориального органа Федерального казначейства, проводившего административное расследование, по заявлению лица, привлекаемого к административной ответственности, возбуждена служебная проверка по вопросу неправомерных действий, совершенных первым в отношении второго, при неотстранении должностного лица территориального органа Федерального казначейства от занимаемой должности;</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в отношении должностного лица территориального органа Федерального казначейства, проводившего административное расследование, по заявлению лица, привлекаемого к административной ответственности, возбуждено судебное производство, предметом которого являются неправомерные действия первого в отношении второго;</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имеются иные основания для передачи дела другому должностному лицу, уполномоченному составлять протоколы.</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Передача дела осуществляется на основании служебной записки структурного подразделения территориального органа Федерального казначейства, должностные лица которого уполномочены на составление протоколов, руководителем территориального органа Федерального казначейства (его заместителем) &lt;6&gt; путем наложения резолюции.</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&lt;6&gt; В соответствии с распределением обязанностей между руководителем территориального органа Федерального казначейства и его заместителями.</w:t>
      </w: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3.3.5. Административное расследование проводится по месту совершения или выявления признаков административного правонарушения.</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bookmarkStart w:id="9" w:name="Par195"/>
      <w:bookmarkEnd w:id="9"/>
      <w:r w:rsidRPr="00020B5E">
        <w:rPr>
          <w:rFonts w:ascii="Times New Roman" w:hAnsi="Times New Roman" w:cs="Times New Roman"/>
          <w:sz w:val="24"/>
          <w:szCs w:val="24"/>
        </w:rPr>
        <w:t>3.3.6. Срок проведения административного расследования не может превышать один месяц с момента возбуждения дела. В исключительных случаях указанный срок по письменному ходатайству должностного лица, уполномоченного составлять протоколы, может быть продлен руководителем территориального органа Федерального казначейства (его заместителем) &lt;7&gt; на срок не более одного месяца. &lt;8&gt;</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&lt;7&gt; В соответствии с распределением обязанностей между руководителем территориального органа Федерального казначейства и его заместителями.</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&lt;8&gt; Общий срок продления административного расследования не может превышать один месяц.</w:t>
      </w: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Ходатайство оформляется по форме согласно </w:t>
      </w:r>
      <w:hyperlink r:id="rId51" w:history="1">
        <w:r w:rsidRPr="00020B5E">
          <w:rPr>
            <w:rFonts w:ascii="Times New Roman" w:hAnsi="Times New Roman" w:cs="Times New Roman"/>
            <w:sz w:val="24"/>
            <w:szCs w:val="24"/>
          </w:rPr>
          <w:t>приложению N 8</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3.3.7. Решение о продлении срока проведения административного расследования принимается в виде определения по форме согласно </w:t>
      </w:r>
      <w:hyperlink r:id="rId52" w:history="1">
        <w:r w:rsidRPr="00020B5E">
          <w:rPr>
            <w:rFonts w:ascii="Times New Roman" w:hAnsi="Times New Roman" w:cs="Times New Roman"/>
            <w:sz w:val="24"/>
            <w:szCs w:val="24"/>
          </w:rPr>
          <w:t>приложению N 9</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Продление срока проведения административного расследования может быть произведено в следующих случаях:</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 неполучение документов на момент окончания первоначального срока административного расследования, запрошенных в рамках его проведения, необходимых для квалификации действия лица, в отношении которого возбуждено дело, в том числе неполучение таких документов в рамках направленного запроса о правовой помощи в порядке </w:t>
      </w:r>
      <w:hyperlink r:id="rId53" w:history="1">
        <w:r w:rsidRPr="00020B5E">
          <w:rPr>
            <w:rFonts w:ascii="Times New Roman" w:hAnsi="Times New Roman" w:cs="Times New Roman"/>
            <w:sz w:val="24"/>
            <w:szCs w:val="24"/>
          </w:rPr>
          <w:t>главы 29.1</w:t>
        </w:r>
      </w:hyperlink>
      <w:r w:rsidRPr="00020B5E">
        <w:rPr>
          <w:rFonts w:ascii="Times New Roman" w:hAnsi="Times New Roman" w:cs="Times New Roman"/>
          <w:sz w:val="24"/>
          <w:szCs w:val="24"/>
        </w:rPr>
        <w:t xml:space="preserve"> КоАП;</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незавершение к моменту окончания срока административного расследования назначенной в его рамках экспертизы;</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отсутствие к моменту окончания срока административного расследования доказательств надлежащего уведомления лица, в отношении которого возбуждено дело (законного представителя юридического лица), о времени и месте составления протокола, а равно незавершенное к указанному сроку доставление указанного лица в случае наличия соответствующего обращения в органы внутренних дел;</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 иные случаи, не позволяющие по объективным причинам завершить административное расследование в сроки, предусмотренные </w:t>
      </w:r>
      <w:hyperlink w:anchor="Par195" w:history="1">
        <w:r w:rsidRPr="00020B5E">
          <w:rPr>
            <w:rFonts w:ascii="Times New Roman" w:hAnsi="Times New Roman" w:cs="Times New Roman"/>
            <w:sz w:val="24"/>
            <w:szCs w:val="24"/>
          </w:rPr>
          <w:t>подпунктом 3.3.6 пункта 3.3</w:t>
        </w:r>
      </w:hyperlink>
      <w:r w:rsidRPr="00020B5E">
        <w:rPr>
          <w:rFonts w:ascii="Times New Roman" w:hAnsi="Times New Roman" w:cs="Times New Roman"/>
          <w:sz w:val="24"/>
          <w:szCs w:val="24"/>
        </w:rPr>
        <w:t xml:space="preserve"> Порядка.</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Копия определения о продлении срока проведения административного расследования в течение суток вручается под расписку либо высылается лицу, в отношении которого проводится </w:t>
      </w:r>
      <w:r w:rsidRPr="00020B5E">
        <w:rPr>
          <w:rFonts w:ascii="Times New Roman" w:hAnsi="Times New Roman" w:cs="Times New Roman"/>
          <w:sz w:val="24"/>
          <w:szCs w:val="24"/>
        </w:rPr>
        <w:lastRenderedPageBreak/>
        <w:t xml:space="preserve">административное расследование (законному представителю юридического лица), в порядке, предусмотренном </w:t>
      </w:r>
      <w:hyperlink w:anchor="Par180" w:history="1">
        <w:r w:rsidRPr="00020B5E">
          <w:rPr>
            <w:rFonts w:ascii="Times New Roman" w:hAnsi="Times New Roman" w:cs="Times New Roman"/>
            <w:sz w:val="24"/>
            <w:szCs w:val="24"/>
          </w:rPr>
          <w:t>подпунктом 3.3.3 пункта 3.3</w:t>
        </w:r>
      </w:hyperlink>
      <w:r w:rsidRPr="00020B5E">
        <w:rPr>
          <w:rFonts w:ascii="Times New Roman" w:hAnsi="Times New Roman" w:cs="Times New Roman"/>
          <w:sz w:val="24"/>
          <w:szCs w:val="24"/>
        </w:rPr>
        <w:t xml:space="preserve"> Порядка.</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3.3.8. При подтверждении факта совершения административного правонарушения по окончании административного расследования при отсутствии оснований, определенных </w:t>
      </w:r>
      <w:hyperlink r:id="rId54" w:history="1">
        <w:r w:rsidRPr="00020B5E">
          <w:rPr>
            <w:rFonts w:ascii="Times New Roman" w:hAnsi="Times New Roman" w:cs="Times New Roman"/>
            <w:sz w:val="24"/>
            <w:szCs w:val="24"/>
          </w:rPr>
          <w:t>статьей 24.5</w:t>
        </w:r>
      </w:hyperlink>
      <w:r w:rsidRPr="00020B5E">
        <w:rPr>
          <w:rFonts w:ascii="Times New Roman" w:hAnsi="Times New Roman" w:cs="Times New Roman"/>
          <w:sz w:val="24"/>
          <w:szCs w:val="24"/>
        </w:rPr>
        <w:t xml:space="preserve"> КоАП, составляется протокол в порядке, предусмотренном </w:t>
      </w:r>
      <w:hyperlink w:anchor="Par117" w:history="1">
        <w:r w:rsidRPr="00020B5E">
          <w:rPr>
            <w:rFonts w:ascii="Times New Roman" w:hAnsi="Times New Roman" w:cs="Times New Roman"/>
            <w:sz w:val="24"/>
            <w:szCs w:val="24"/>
          </w:rPr>
          <w:t>пунктом 3.2</w:t>
        </w:r>
      </w:hyperlink>
      <w:r w:rsidRPr="00020B5E">
        <w:rPr>
          <w:rFonts w:ascii="Times New Roman" w:hAnsi="Times New Roman" w:cs="Times New Roman"/>
          <w:sz w:val="24"/>
          <w:szCs w:val="24"/>
        </w:rPr>
        <w:t xml:space="preserve"> Порядка.</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В случае если по окончании административного расследования факт совершения административного правонарушения не подтвержден, дело должно быть прекращено должностным лицом территориального органа Федерального казначейства, в производстве которого оно находится, путем вынесения постановления о прекращении производства по делу об административном правонарушении по форме согласно </w:t>
      </w:r>
      <w:hyperlink r:id="rId55" w:history="1">
        <w:r w:rsidRPr="00020B5E">
          <w:rPr>
            <w:rFonts w:ascii="Times New Roman" w:hAnsi="Times New Roman" w:cs="Times New Roman"/>
            <w:sz w:val="24"/>
            <w:szCs w:val="24"/>
          </w:rPr>
          <w:t>приложению N 10</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020B5E" w:rsidRPr="00020B5E" w:rsidRDefault="00020B5E" w:rsidP="00020B5E">
      <w:pPr>
        <w:autoSpaceDE w:val="0"/>
        <w:autoSpaceDN w:val="0"/>
        <w:adjustRightInd w:val="0"/>
        <w:spacing w:line="240" w:lineRule="auto"/>
        <w:contextualSpacing/>
        <w:jc w:val="center"/>
        <w:rPr>
          <w:rFonts w:ascii="Times New Roman" w:hAnsi="Times New Roman" w:cs="Times New Roman"/>
          <w:sz w:val="24"/>
          <w:szCs w:val="24"/>
        </w:rPr>
      </w:pPr>
      <w:r w:rsidRPr="00020B5E">
        <w:rPr>
          <w:rFonts w:ascii="Times New Roman" w:hAnsi="Times New Roman" w:cs="Times New Roman"/>
          <w:sz w:val="24"/>
          <w:szCs w:val="24"/>
        </w:rPr>
        <w:t>3.4. Определение об отказе в возбуждении дела</w:t>
      </w:r>
    </w:p>
    <w:p w:rsidR="00020B5E" w:rsidRPr="00020B5E" w:rsidRDefault="00020B5E" w:rsidP="00020B5E">
      <w:pPr>
        <w:autoSpaceDE w:val="0"/>
        <w:autoSpaceDN w:val="0"/>
        <w:adjustRightInd w:val="0"/>
        <w:spacing w:line="240" w:lineRule="auto"/>
        <w:contextualSpacing/>
        <w:jc w:val="center"/>
        <w:rPr>
          <w:rFonts w:ascii="Times New Roman" w:hAnsi="Times New Roman" w:cs="Times New Roman"/>
          <w:sz w:val="24"/>
          <w:szCs w:val="24"/>
        </w:rPr>
      </w:pPr>
      <w:r w:rsidRPr="00020B5E">
        <w:rPr>
          <w:rFonts w:ascii="Times New Roman" w:hAnsi="Times New Roman" w:cs="Times New Roman"/>
          <w:sz w:val="24"/>
          <w:szCs w:val="24"/>
        </w:rPr>
        <w:t>об административном правонарушении</w:t>
      </w:r>
    </w:p>
    <w:p w:rsidR="00020B5E" w:rsidRPr="00020B5E" w:rsidRDefault="00020B5E" w:rsidP="00020B5E">
      <w:pPr>
        <w:autoSpaceDE w:val="0"/>
        <w:autoSpaceDN w:val="0"/>
        <w:adjustRightInd w:val="0"/>
        <w:spacing w:after="0" w:line="240" w:lineRule="auto"/>
        <w:contextualSpacing/>
        <w:jc w:val="center"/>
        <w:rPr>
          <w:rFonts w:ascii="Times New Roman" w:hAnsi="Times New Roman" w:cs="Times New Roman"/>
          <w:sz w:val="24"/>
          <w:szCs w:val="24"/>
        </w:rPr>
      </w:pP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3.4.1. Отказ в возбуждении дела при наличии поступивших из правоохранительных органов, из других государственных органов, органов местного самоуправления, от общественных объединений, структурных подразделений территориального органа Федерального казначейства материалов, а также сообщений и заявлений физических и юридических лиц, сообщений в средствах массовой информации, которые содержат данные, указывающие на наличие события административного правонарушения, допускается в случае выявления хотя бы одного из обстоятельств, указанных в </w:t>
      </w:r>
      <w:hyperlink r:id="rId56" w:history="1">
        <w:r w:rsidRPr="00020B5E">
          <w:rPr>
            <w:rFonts w:ascii="Times New Roman" w:hAnsi="Times New Roman" w:cs="Times New Roman"/>
            <w:sz w:val="24"/>
            <w:szCs w:val="24"/>
          </w:rPr>
          <w:t>статье 24.5</w:t>
        </w:r>
      </w:hyperlink>
      <w:r w:rsidRPr="00020B5E">
        <w:rPr>
          <w:rFonts w:ascii="Times New Roman" w:hAnsi="Times New Roman" w:cs="Times New Roman"/>
          <w:sz w:val="24"/>
          <w:szCs w:val="24"/>
        </w:rPr>
        <w:t xml:space="preserve"> КоАП, исключающих производство по делу.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Решение об отказе в возбуждении дела принимается должностным лицом, уполномоченным составлять протоколы, рассмотревшим указанные выше материалы, сообщения, заявления.</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Принятое решение в соответствии с </w:t>
      </w:r>
      <w:hyperlink r:id="rId57" w:history="1">
        <w:r w:rsidRPr="00020B5E">
          <w:rPr>
            <w:rFonts w:ascii="Times New Roman" w:hAnsi="Times New Roman" w:cs="Times New Roman"/>
            <w:sz w:val="24"/>
            <w:szCs w:val="24"/>
          </w:rPr>
          <w:t>частью 5 статьи 28.1</w:t>
        </w:r>
      </w:hyperlink>
      <w:r w:rsidRPr="00020B5E">
        <w:rPr>
          <w:rFonts w:ascii="Times New Roman" w:hAnsi="Times New Roman" w:cs="Times New Roman"/>
          <w:sz w:val="24"/>
          <w:szCs w:val="24"/>
        </w:rPr>
        <w:t xml:space="preserve"> КоАП оформляется в виде мотивированного определения об отказе в возбуждении дела об административном правонарушении по форме согласно </w:t>
      </w:r>
      <w:hyperlink r:id="rId58" w:history="1">
        <w:r w:rsidRPr="00020B5E">
          <w:rPr>
            <w:rFonts w:ascii="Times New Roman" w:hAnsi="Times New Roman" w:cs="Times New Roman"/>
            <w:sz w:val="24"/>
            <w:szCs w:val="24"/>
          </w:rPr>
          <w:t>приложению N 11</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Копия определения об отказе в возбуждении дела об административном правонарушении направляется лицу, от которого поступили материалы (сообщения, заявления).</w:t>
      </w:r>
    </w:p>
    <w:p w:rsidR="00020B5E" w:rsidRPr="00020B5E" w:rsidRDefault="00020B5E" w:rsidP="00020B5E">
      <w:pPr>
        <w:autoSpaceDE w:val="0"/>
        <w:autoSpaceDN w:val="0"/>
        <w:adjustRightInd w:val="0"/>
        <w:spacing w:after="0" w:line="240" w:lineRule="auto"/>
        <w:contextualSpacing/>
        <w:jc w:val="both"/>
        <w:rPr>
          <w:rFonts w:ascii="Times New Roman" w:hAnsi="Times New Roman" w:cs="Times New Roman"/>
          <w:sz w:val="24"/>
          <w:szCs w:val="24"/>
        </w:rPr>
      </w:pPr>
      <w:r w:rsidRPr="00020B5E">
        <w:rPr>
          <w:rFonts w:ascii="Times New Roman" w:hAnsi="Times New Roman" w:cs="Times New Roman"/>
          <w:sz w:val="24"/>
          <w:szCs w:val="24"/>
        </w:rPr>
        <w:t>(абзац введен Приказом Казначейства России от 18.12.2019 N 404)</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3.4.2. Определения об отказе в возбуждении дел об административных правонарушениях и копии материалов дел хранятся в соответствующих структурных подразделениях территориального органа Федерального казначейства, вынесших такие определения, в порядке, установленном </w:t>
      </w:r>
      <w:hyperlink w:anchor="Par65" w:history="1">
        <w:r w:rsidRPr="00020B5E">
          <w:rPr>
            <w:rFonts w:ascii="Times New Roman" w:hAnsi="Times New Roman" w:cs="Times New Roman"/>
            <w:sz w:val="24"/>
            <w:szCs w:val="24"/>
          </w:rPr>
          <w:t>разделом II</w:t>
        </w:r>
      </w:hyperlink>
      <w:r w:rsidRPr="00020B5E">
        <w:rPr>
          <w:rFonts w:ascii="Times New Roman" w:hAnsi="Times New Roman" w:cs="Times New Roman"/>
          <w:sz w:val="24"/>
          <w:szCs w:val="24"/>
        </w:rPr>
        <w:t xml:space="preserve"> Порядка, не менее пяти лет.</w:t>
      </w: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020B5E" w:rsidRPr="00020B5E" w:rsidRDefault="00020B5E" w:rsidP="00020B5E">
      <w:pPr>
        <w:autoSpaceDE w:val="0"/>
        <w:autoSpaceDN w:val="0"/>
        <w:adjustRightInd w:val="0"/>
        <w:spacing w:line="240" w:lineRule="auto"/>
        <w:contextualSpacing/>
        <w:jc w:val="center"/>
        <w:rPr>
          <w:rFonts w:ascii="Times New Roman" w:hAnsi="Times New Roman" w:cs="Times New Roman"/>
          <w:sz w:val="24"/>
          <w:szCs w:val="24"/>
        </w:rPr>
      </w:pPr>
      <w:r w:rsidRPr="00020B5E">
        <w:rPr>
          <w:rFonts w:ascii="Times New Roman" w:hAnsi="Times New Roman" w:cs="Times New Roman"/>
          <w:sz w:val="24"/>
          <w:szCs w:val="24"/>
        </w:rPr>
        <w:t>III.1. Порядок формирования и направления комплекта</w:t>
      </w:r>
    </w:p>
    <w:p w:rsidR="00020B5E" w:rsidRPr="00020B5E" w:rsidRDefault="00020B5E" w:rsidP="00020B5E">
      <w:pPr>
        <w:autoSpaceDE w:val="0"/>
        <w:autoSpaceDN w:val="0"/>
        <w:adjustRightInd w:val="0"/>
        <w:spacing w:line="240" w:lineRule="auto"/>
        <w:contextualSpacing/>
        <w:jc w:val="center"/>
        <w:rPr>
          <w:rFonts w:ascii="Times New Roman" w:hAnsi="Times New Roman" w:cs="Times New Roman"/>
          <w:sz w:val="24"/>
          <w:szCs w:val="24"/>
        </w:rPr>
      </w:pPr>
      <w:r w:rsidRPr="00020B5E">
        <w:rPr>
          <w:rFonts w:ascii="Times New Roman" w:hAnsi="Times New Roman" w:cs="Times New Roman"/>
          <w:sz w:val="24"/>
          <w:szCs w:val="24"/>
        </w:rPr>
        <w:t>документов, свидетельствующих о наличии признаков</w:t>
      </w:r>
    </w:p>
    <w:p w:rsidR="00020B5E" w:rsidRPr="00020B5E" w:rsidRDefault="00020B5E" w:rsidP="00020B5E">
      <w:pPr>
        <w:autoSpaceDE w:val="0"/>
        <w:autoSpaceDN w:val="0"/>
        <w:adjustRightInd w:val="0"/>
        <w:spacing w:line="240" w:lineRule="auto"/>
        <w:contextualSpacing/>
        <w:jc w:val="center"/>
        <w:rPr>
          <w:rFonts w:ascii="Times New Roman" w:hAnsi="Times New Roman" w:cs="Times New Roman"/>
          <w:sz w:val="24"/>
          <w:szCs w:val="24"/>
        </w:rPr>
      </w:pPr>
      <w:r w:rsidRPr="00020B5E">
        <w:rPr>
          <w:rFonts w:ascii="Times New Roman" w:hAnsi="Times New Roman" w:cs="Times New Roman"/>
          <w:sz w:val="24"/>
          <w:szCs w:val="24"/>
        </w:rPr>
        <w:t>отдельных административных правонарушений,</w:t>
      </w:r>
    </w:p>
    <w:p w:rsidR="00020B5E" w:rsidRPr="00020B5E" w:rsidRDefault="00020B5E" w:rsidP="00020B5E">
      <w:pPr>
        <w:autoSpaceDE w:val="0"/>
        <w:autoSpaceDN w:val="0"/>
        <w:adjustRightInd w:val="0"/>
        <w:spacing w:line="240" w:lineRule="auto"/>
        <w:contextualSpacing/>
        <w:jc w:val="center"/>
        <w:rPr>
          <w:rFonts w:ascii="Times New Roman" w:hAnsi="Times New Roman" w:cs="Times New Roman"/>
          <w:sz w:val="24"/>
          <w:szCs w:val="24"/>
        </w:rPr>
      </w:pPr>
      <w:r w:rsidRPr="00020B5E">
        <w:rPr>
          <w:rFonts w:ascii="Times New Roman" w:hAnsi="Times New Roman" w:cs="Times New Roman"/>
          <w:sz w:val="24"/>
          <w:szCs w:val="24"/>
        </w:rPr>
        <w:t>и возбуждения соответствующих дел</w:t>
      </w:r>
    </w:p>
    <w:p w:rsidR="00020B5E" w:rsidRPr="00020B5E" w:rsidRDefault="00020B5E" w:rsidP="00020B5E">
      <w:pPr>
        <w:autoSpaceDE w:val="0"/>
        <w:autoSpaceDN w:val="0"/>
        <w:adjustRightInd w:val="0"/>
        <w:spacing w:after="0" w:line="240" w:lineRule="auto"/>
        <w:contextualSpacing/>
        <w:jc w:val="center"/>
        <w:rPr>
          <w:rFonts w:ascii="Times New Roman" w:hAnsi="Times New Roman" w:cs="Times New Roman"/>
          <w:sz w:val="24"/>
          <w:szCs w:val="24"/>
        </w:rPr>
      </w:pPr>
    </w:p>
    <w:p w:rsidR="00020B5E" w:rsidRPr="00020B5E" w:rsidRDefault="00020B5E" w:rsidP="00020B5E">
      <w:pPr>
        <w:autoSpaceDE w:val="0"/>
        <w:autoSpaceDN w:val="0"/>
        <w:adjustRightInd w:val="0"/>
        <w:spacing w:after="0" w:line="240" w:lineRule="auto"/>
        <w:contextualSpacing/>
        <w:jc w:val="center"/>
        <w:rPr>
          <w:rFonts w:ascii="Times New Roman" w:hAnsi="Times New Roman" w:cs="Times New Roman"/>
          <w:sz w:val="24"/>
          <w:szCs w:val="24"/>
        </w:rPr>
      </w:pPr>
      <w:r w:rsidRPr="00020B5E">
        <w:rPr>
          <w:rFonts w:ascii="Times New Roman" w:hAnsi="Times New Roman" w:cs="Times New Roman"/>
          <w:sz w:val="24"/>
          <w:szCs w:val="24"/>
        </w:rPr>
        <w:t xml:space="preserve">(в ред. </w:t>
      </w:r>
      <w:hyperlink r:id="rId59" w:history="1">
        <w:r w:rsidRPr="00020B5E">
          <w:rPr>
            <w:rFonts w:ascii="Times New Roman" w:hAnsi="Times New Roman" w:cs="Times New Roman"/>
            <w:sz w:val="24"/>
            <w:szCs w:val="24"/>
          </w:rPr>
          <w:t>Приказа</w:t>
        </w:r>
      </w:hyperlink>
      <w:r w:rsidRPr="00020B5E">
        <w:rPr>
          <w:rFonts w:ascii="Times New Roman" w:hAnsi="Times New Roman" w:cs="Times New Roman"/>
          <w:sz w:val="24"/>
          <w:szCs w:val="24"/>
        </w:rPr>
        <w:t xml:space="preserve"> Казначейства России от 12.03.2024 N 85)</w:t>
      </w:r>
    </w:p>
    <w:p w:rsidR="00020B5E" w:rsidRPr="00020B5E" w:rsidRDefault="00020B5E" w:rsidP="00020B5E">
      <w:pPr>
        <w:autoSpaceDE w:val="0"/>
        <w:autoSpaceDN w:val="0"/>
        <w:adjustRightInd w:val="0"/>
        <w:spacing w:after="0" w:line="240" w:lineRule="auto"/>
        <w:contextualSpacing/>
        <w:jc w:val="center"/>
        <w:rPr>
          <w:rFonts w:ascii="Times New Roman" w:hAnsi="Times New Roman" w:cs="Times New Roman"/>
          <w:sz w:val="24"/>
          <w:szCs w:val="24"/>
        </w:rPr>
      </w:pP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bookmarkStart w:id="10" w:name="Par228"/>
      <w:bookmarkEnd w:id="10"/>
      <w:r w:rsidRPr="00020B5E">
        <w:rPr>
          <w:rFonts w:ascii="Times New Roman" w:hAnsi="Times New Roman" w:cs="Times New Roman"/>
          <w:sz w:val="24"/>
          <w:szCs w:val="24"/>
        </w:rPr>
        <w:t xml:space="preserve">3.1.1. В случае получения достаточных данных, указывающих на наличие события административного правонарушения, выразившегося в нарушении установленных сроков постановки на учет бюджетных и (или) денежных обязательств либо сроков внесения изменений в ранее поставленное на учет бюджетное и (или) денежное обязательство, должностные лица УФК, выявившие признаки административных правонарушений, формируют в порядке, указанном в </w:t>
      </w:r>
      <w:hyperlink w:anchor="Par105" w:history="1">
        <w:r w:rsidRPr="00020B5E">
          <w:rPr>
            <w:rFonts w:ascii="Times New Roman" w:hAnsi="Times New Roman" w:cs="Times New Roman"/>
            <w:sz w:val="24"/>
            <w:szCs w:val="24"/>
          </w:rPr>
          <w:t>абзацах втором</w:t>
        </w:r>
      </w:hyperlink>
      <w:r w:rsidRPr="00020B5E">
        <w:rPr>
          <w:rFonts w:ascii="Times New Roman" w:hAnsi="Times New Roman" w:cs="Times New Roman"/>
          <w:sz w:val="24"/>
          <w:szCs w:val="24"/>
        </w:rPr>
        <w:t xml:space="preserve"> и </w:t>
      </w:r>
      <w:hyperlink w:anchor="Par107" w:history="1">
        <w:r w:rsidRPr="00020B5E">
          <w:rPr>
            <w:rFonts w:ascii="Times New Roman" w:hAnsi="Times New Roman" w:cs="Times New Roman"/>
            <w:sz w:val="24"/>
            <w:szCs w:val="24"/>
          </w:rPr>
          <w:t>третьем пункта 3.1</w:t>
        </w:r>
      </w:hyperlink>
      <w:r w:rsidRPr="00020B5E">
        <w:rPr>
          <w:rFonts w:ascii="Times New Roman" w:hAnsi="Times New Roman" w:cs="Times New Roman"/>
          <w:sz w:val="24"/>
          <w:szCs w:val="24"/>
        </w:rPr>
        <w:t xml:space="preserve"> Порядка, комплект документов (материалов), подтверждающих факт совершения указанного административного правонарушения, а также направляют таблицу в электронной форме, содержащую следующие данные:</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дату заключения договора (контракта);</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номер бюджетного и (или) денежного обязательства;</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сумму бюджетного и (или) денежного обязательства;</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lastRenderedPageBreak/>
        <w:t>- наименование получателя бюджетных средств;</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должностное лицо, подписавшее сведения о бюджетном и (или) денежном обязательстве;</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дату подписания сведений о бюджетном и (или) денежном обязательстве, на основании которых поставлено на учет соответствующее бюджетное и (или) денежное обязательство;</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дату постановки на учет (изменения) бюджетного (денежного) обязательства;</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количестве рабочих дней просрочки постановки на учет сведений о бюджетном и (или) денежном обязательстве.</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bookmarkStart w:id="11" w:name="Par237"/>
      <w:bookmarkEnd w:id="11"/>
      <w:r w:rsidRPr="00020B5E">
        <w:rPr>
          <w:rFonts w:ascii="Times New Roman" w:hAnsi="Times New Roman" w:cs="Times New Roman"/>
          <w:sz w:val="24"/>
          <w:szCs w:val="24"/>
        </w:rPr>
        <w:t xml:space="preserve">3.1.2. В случае получения достаточных данных, указывающих на наличие события административного правонарушения, выразившегося в нарушении порядка принятия бюджетных обязательств в части принятия бюджетных обязательств в размерах, превышающих утвержденные бюджетные ассигнования и (или) лимиты бюджетных обязательств, должностные лица УФК, выявившие признаки административных правонарушений, формируют и направляют в порядке, указанном в </w:t>
      </w:r>
      <w:hyperlink w:anchor="Par105" w:history="1">
        <w:r w:rsidRPr="00020B5E">
          <w:rPr>
            <w:rFonts w:ascii="Times New Roman" w:hAnsi="Times New Roman" w:cs="Times New Roman"/>
            <w:sz w:val="24"/>
            <w:szCs w:val="24"/>
          </w:rPr>
          <w:t>абзацах втором</w:t>
        </w:r>
      </w:hyperlink>
      <w:r w:rsidRPr="00020B5E">
        <w:rPr>
          <w:rFonts w:ascii="Times New Roman" w:hAnsi="Times New Roman" w:cs="Times New Roman"/>
          <w:sz w:val="24"/>
          <w:szCs w:val="24"/>
        </w:rPr>
        <w:t xml:space="preserve"> и </w:t>
      </w:r>
      <w:hyperlink w:anchor="Par107" w:history="1">
        <w:r w:rsidRPr="00020B5E">
          <w:rPr>
            <w:rFonts w:ascii="Times New Roman" w:hAnsi="Times New Roman" w:cs="Times New Roman"/>
            <w:sz w:val="24"/>
            <w:szCs w:val="24"/>
          </w:rPr>
          <w:t>третьем пункта 3.1</w:t>
        </w:r>
      </w:hyperlink>
      <w:r w:rsidRPr="00020B5E">
        <w:rPr>
          <w:rFonts w:ascii="Times New Roman" w:hAnsi="Times New Roman" w:cs="Times New Roman"/>
          <w:sz w:val="24"/>
          <w:szCs w:val="24"/>
        </w:rPr>
        <w:t xml:space="preserve"> Порядка, комплект документов (материалов), подтверждающих факт совершения указанного административного правонарушения. Указанный комплект должен содержать в том числе следующие документы:</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сведения о бюджетном обязательстве по государственному контракту (договору);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копии государственного контракта (договора), дополнительного соглашения к государственному контракту (договору), содержащего изменения в части цены;</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отчет о состоянии лицевого счета получателя бюджетных средств на дату заключения государственного контракта (договора) или дополнительного соглашения к государственному контракту (договору), содержащего изменения в части цены;</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отчет о состоянии лицевого счета получателя бюджетных средств на день, следующий за датой заключения государственного контракта (договора) или дополнительного соглашения к государственному контракту (договору), содержащего изменения в части цены;</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отчет о состоянии лицевого счета получателя бюджетных средств на дату размещения извещения в Единой информационной системе в сфере закупок (при наличии).</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3.1.3. Должностные лица Отдела производств по делам об административных правонарушениях Межрегионального контрольно-ревизионного управления Федерального казначейства обеспечивают самостоятельное выявление признаков административных правонарушений, указанных в </w:t>
      </w:r>
      <w:hyperlink w:anchor="Par228" w:history="1">
        <w:r w:rsidRPr="00020B5E">
          <w:rPr>
            <w:rFonts w:ascii="Times New Roman" w:hAnsi="Times New Roman" w:cs="Times New Roman"/>
            <w:sz w:val="24"/>
            <w:szCs w:val="24"/>
          </w:rPr>
          <w:t>пунктах 3.1.1</w:t>
        </w:r>
      </w:hyperlink>
      <w:r w:rsidRPr="00020B5E">
        <w:rPr>
          <w:rFonts w:ascii="Times New Roman" w:hAnsi="Times New Roman" w:cs="Times New Roman"/>
          <w:sz w:val="24"/>
          <w:szCs w:val="24"/>
        </w:rPr>
        <w:t xml:space="preserve"> и </w:t>
      </w:r>
      <w:hyperlink w:anchor="Par237" w:history="1">
        <w:r w:rsidRPr="00020B5E">
          <w:rPr>
            <w:rFonts w:ascii="Times New Roman" w:hAnsi="Times New Roman" w:cs="Times New Roman"/>
            <w:sz w:val="24"/>
            <w:szCs w:val="24"/>
          </w:rPr>
          <w:t>3.1.2</w:t>
        </w:r>
      </w:hyperlink>
      <w:r w:rsidRPr="00020B5E">
        <w:rPr>
          <w:rFonts w:ascii="Times New Roman" w:hAnsi="Times New Roman" w:cs="Times New Roman"/>
          <w:sz w:val="24"/>
          <w:szCs w:val="24"/>
        </w:rPr>
        <w:t xml:space="preserve"> Порядка, и возбуждение соответствующих дел не реже одного раза в квартал.</w:t>
      </w: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020B5E" w:rsidRPr="00020B5E" w:rsidRDefault="00020B5E" w:rsidP="00020B5E">
      <w:pPr>
        <w:autoSpaceDE w:val="0"/>
        <w:autoSpaceDN w:val="0"/>
        <w:adjustRightInd w:val="0"/>
        <w:spacing w:line="240" w:lineRule="auto"/>
        <w:contextualSpacing/>
        <w:jc w:val="center"/>
        <w:rPr>
          <w:rFonts w:ascii="Times New Roman" w:hAnsi="Times New Roman" w:cs="Times New Roman"/>
          <w:sz w:val="24"/>
          <w:szCs w:val="24"/>
        </w:rPr>
      </w:pPr>
      <w:r w:rsidRPr="00020B5E">
        <w:rPr>
          <w:rFonts w:ascii="Times New Roman" w:hAnsi="Times New Roman" w:cs="Times New Roman"/>
          <w:sz w:val="24"/>
          <w:szCs w:val="24"/>
        </w:rPr>
        <w:t>IV. Рассмотрение дел об административных правонарушениях</w:t>
      </w:r>
    </w:p>
    <w:p w:rsidR="00020B5E" w:rsidRPr="00020B5E" w:rsidRDefault="00020B5E" w:rsidP="00020B5E">
      <w:pPr>
        <w:autoSpaceDE w:val="0"/>
        <w:autoSpaceDN w:val="0"/>
        <w:adjustRightInd w:val="0"/>
        <w:spacing w:after="0" w:line="240" w:lineRule="auto"/>
        <w:contextualSpacing/>
        <w:jc w:val="center"/>
        <w:rPr>
          <w:rFonts w:ascii="Times New Roman" w:hAnsi="Times New Roman" w:cs="Times New Roman"/>
          <w:sz w:val="24"/>
          <w:szCs w:val="24"/>
        </w:rPr>
      </w:pP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4.1. Начальник структурного подразделения территориального органа Федерального казначейства, в чьем подчинении находится должностное лицо составившее протокол, обеспечивает направление сформированных материалов дела, рассмотрение которых относится к компетенции территориального органа Федерального казначейства, в подшитом виде с описью содержащихся в нем документов со служебной запиской руководителю территориального органа Федерального казначейства не позднее трех суток со дня составления протокола.</w:t>
      </w:r>
    </w:p>
    <w:p w:rsidR="00020B5E" w:rsidRPr="00020B5E" w:rsidRDefault="00020B5E" w:rsidP="00020B5E">
      <w:pPr>
        <w:autoSpaceDE w:val="0"/>
        <w:autoSpaceDN w:val="0"/>
        <w:adjustRightInd w:val="0"/>
        <w:spacing w:after="0" w:line="240" w:lineRule="auto"/>
        <w:contextualSpacing/>
        <w:jc w:val="both"/>
        <w:rPr>
          <w:rFonts w:ascii="Times New Roman" w:hAnsi="Times New Roman" w:cs="Times New Roman"/>
          <w:sz w:val="24"/>
          <w:szCs w:val="24"/>
        </w:rPr>
      </w:pPr>
      <w:r w:rsidRPr="00020B5E">
        <w:rPr>
          <w:rFonts w:ascii="Times New Roman" w:hAnsi="Times New Roman" w:cs="Times New Roman"/>
          <w:sz w:val="24"/>
          <w:szCs w:val="24"/>
        </w:rPr>
        <w:t>(в ред. Приказа Казначейства России от 18.12.2019 N 404)</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&lt;9&gt; Сноска исключена с 1 января 2020 года. - Приказ Казначейства России от 18.12.2019 N 404.</w:t>
      </w: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Абзац утратил силу. - </w:t>
      </w:r>
      <w:hyperlink r:id="rId60" w:history="1">
        <w:r w:rsidRPr="00020B5E">
          <w:rPr>
            <w:rFonts w:ascii="Times New Roman" w:hAnsi="Times New Roman" w:cs="Times New Roman"/>
            <w:sz w:val="24"/>
            <w:szCs w:val="24"/>
          </w:rPr>
          <w:t>Приказ</w:t>
        </w:r>
      </w:hyperlink>
      <w:r w:rsidRPr="00020B5E">
        <w:rPr>
          <w:rFonts w:ascii="Times New Roman" w:hAnsi="Times New Roman" w:cs="Times New Roman"/>
          <w:sz w:val="24"/>
          <w:szCs w:val="24"/>
        </w:rPr>
        <w:t xml:space="preserve"> Казначейства России от 29.09.2022 N 275.</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Руководитель территориального органа Федерального казначейства назначает должностное лицо, уполномоченное рассматривать дела, и передает в Юридический отдел территориального органа Федерального казначейства (Отдел производств по делам об административных правонарушениях Межрегионального контрольно-ревизионного УФК) (далее - Отдел) протокол и сформированные материалы дела не позднее рабочего дня, следующего за днем их поступления, с </w:t>
      </w:r>
      <w:r w:rsidRPr="00020B5E">
        <w:rPr>
          <w:rFonts w:ascii="Times New Roman" w:hAnsi="Times New Roman" w:cs="Times New Roman"/>
          <w:sz w:val="24"/>
          <w:szCs w:val="24"/>
        </w:rPr>
        <w:lastRenderedPageBreak/>
        <w:t>резолюцией для организации работы по подготовке дела к рассмотрению должностным лицом территориального органа Федерального казначейства, уполномоченным рассматривать дела. &lt;11&gt;</w:t>
      </w:r>
    </w:p>
    <w:p w:rsidR="00020B5E" w:rsidRPr="00020B5E" w:rsidRDefault="00020B5E" w:rsidP="00020B5E">
      <w:pPr>
        <w:autoSpaceDE w:val="0"/>
        <w:autoSpaceDN w:val="0"/>
        <w:adjustRightInd w:val="0"/>
        <w:spacing w:after="0" w:line="240" w:lineRule="auto"/>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(в ред. Приказов Казначейства России от 18.12.2019 N 404, от 09.12.2020 </w:t>
      </w:r>
      <w:hyperlink r:id="rId61" w:history="1">
        <w:r w:rsidRPr="00020B5E">
          <w:rPr>
            <w:rFonts w:ascii="Times New Roman" w:hAnsi="Times New Roman" w:cs="Times New Roman"/>
            <w:sz w:val="24"/>
            <w:szCs w:val="24"/>
          </w:rPr>
          <w:t>N 351</w:t>
        </w:r>
      </w:hyperlink>
      <w:r w:rsidRPr="00020B5E">
        <w:rPr>
          <w:rFonts w:ascii="Times New Roman" w:hAnsi="Times New Roman" w:cs="Times New Roman"/>
          <w:sz w:val="24"/>
          <w:szCs w:val="24"/>
        </w:rPr>
        <w:t>)</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&lt;10&gt; Сноска исключена с 1 января 2020 года. - Приказ Казначейства России от 18.12.2019 N 404.</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&lt;11&gt; В соответствии с приказами Федерального казначейства от 22 января 2013 г. </w:t>
      </w:r>
      <w:hyperlink r:id="rId62" w:history="1">
        <w:r w:rsidRPr="00020B5E">
          <w:rPr>
            <w:rFonts w:ascii="Times New Roman" w:hAnsi="Times New Roman" w:cs="Times New Roman"/>
            <w:sz w:val="24"/>
            <w:szCs w:val="24"/>
          </w:rPr>
          <w:t>N 5</w:t>
        </w:r>
      </w:hyperlink>
      <w:r w:rsidRPr="00020B5E">
        <w:rPr>
          <w:rFonts w:ascii="Times New Roman" w:hAnsi="Times New Roman" w:cs="Times New Roman"/>
          <w:sz w:val="24"/>
          <w:szCs w:val="24"/>
        </w:rPr>
        <w:t xml:space="preserve"> "Об утверждении Типового положения о юридическом отделе территориального органа Федерального казначейства, Схем рассмотрения Юридическим управлением Федерального казначейства кандидатур на должность начальника (заместителя начальника) юридического отдела территориального органа Федерального казначейства, юридического отдела Федерального казенного учреждения "Центр по обеспечению деятельности Казначейства России" (его филиалов), а также формы Анкеты начальника (заместителя начальника) юридического отдела территориального органа Федерального казначейства, юридического отдела Федерального казенного учреждения "Центр по обеспечению деятельности Казначейства России" (его филиалов)", от 6 ноября 2020 г. </w:t>
      </w:r>
      <w:hyperlink r:id="rId63" w:history="1">
        <w:r w:rsidRPr="00020B5E">
          <w:rPr>
            <w:rFonts w:ascii="Times New Roman" w:hAnsi="Times New Roman" w:cs="Times New Roman"/>
            <w:sz w:val="24"/>
            <w:szCs w:val="24"/>
          </w:rPr>
          <w:t>N 307</w:t>
        </w:r>
      </w:hyperlink>
      <w:r w:rsidRPr="00020B5E">
        <w:rPr>
          <w:rFonts w:ascii="Times New Roman" w:hAnsi="Times New Roman" w:cs="Times New Roman"/>
          <w:sz w:val="24"/>
          <w:szCs w:val="24"/>
        </w:rPr>
        <w:t xml:space="preserve"> "О Межрегиональном контрольно-ревизионном управлении Федерального казначейства".</w:t>
      </w:r>
    </w:p>
    <w:p w:rsidR="00020B5E" w:rsidRPr="00020B5E" w:rsidRDefault="00020B5E" w:rsidP="00020B5E">
      <w:pPr>
        <w:autoSpaceDE w:val="0"/>
        <w:autoSpaceDN w:val="0"/>
        <w:adjustRightInd w:val="0"/>
        <w:spacing w:after="0" w:line="240" w:lineRule="auto"/>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(сноска в ред. </w:t>
      </w:r>
      <w:hyperlink r:id="rId64" w:history="1">
        <w:r w:rsidRPr="00020B5E">
          <w:rPr>
            <w:rFonts w:ascii="Times New Roman" w:hAnsi="Times New Roman" w:cs="Times New Roman"/>
            <w:sz w:val="24"/>
            <w:szCs w:val="24"/>
          </w:rPr>
          <w:t>Приказа</w:t>
        </w:r>
      </w:hyperlink>
      <w:r w:rsidRPr="00020B5E">
        <w:rPr>
          <w:rFonts w:ascii="Times New Roman" w:hAnsi="Times New Roman" w:cs="Times New Roman"/>
          <w:sz w:val="24"/>
          <w:szCs w:val="24"/>
        </w:rPr>
        <w:t xml:space="preserve"> Казначейства России от 09.12.2020 N 351)</w:t>
      </w: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Принятые к производству протоколы учитываются Отделом в Журнале регистрации дел об административных правонарушениях, принятых к производству, в соответствии с утвержденной номенклатурой дел.</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4.2. Утратил силу. - </w:t>
      </w:r>
      <w:hyperlink r:id="rId65" w:history="1">
        <w:r w:rsidRPr="00020B5E">
          <w:rPr>
            <w:rFonts w:ascii="Times New Roman" w:hAnsi="Times New Roman" w:cs="Times New Roman"/>
            <w:sz w:val="24"/>
            <w:szCs w:val="24"/>
          </w:rPr>
          <w:t>Приказ</w:t>
        </w:r>
      </w:hyperlink>
      <w:r w:rsidRPr="00020B5E">
        <w:rPr>
          <w:rFonts w:ascii="Times New Roman" w:hAnsi="Times New Roman" w:cs="Times New Roman"/>
          <w:sz w:val="24"/>
          <w:szCs w:val="24"/>
        </w:rPr>
        <w:t xml:space="preserve"> Казначейства России от 10.12.2021 N 331.</w:t>
      </w: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020B5E" w:rsidRPr="00020B5E" w:rsidRDefault="00020B5E" w:rsidP="00020B5E">
      <w:pPr>
        <w:autoSpaceDE w:val="0"/>
        <w:autoSpaceDN w:val="0"/>
        <w:adjustRightInd w:val="0"/>
        <w:spacing w:line="240" w:lineRule="auto"/>
        <w:contextualSpacing/>
        <w:jc w:val="center"/>
        <w:rPr>
          <w:rFonts w:ascii="Times New Roman" w:hAnsi="Times New Roman" w:cs="Times New Roman"/>
          <w:sz w:val="24"/>
          <w:szCs w:val="24"/>
        </w:rPr>
      </w:pPr>
      <w:r w:rsidRPr="00020B5E">
        <w:rPr>
          <w:rFonts w:ascii="Times New Roman" w:hAnsi="Times New Roman" w:cs="Times New Roman"/>
          <w:sz w:val="24"/>
          <w:szCs w:val="24"/>
        </w:rPr>
        <w:t>4.3. Подготовка к рассмотрению дел</w:t>
      </w:r>
    </w:p>
    <w:p w:rsidR="00020B5E" w:rsidRPr="00020B5E" w:rsidRDefault="00020B5E" w:rsidP="00020B5E">
      <w:pPr>
        <w:autoSpaceDE w:val="0"/>
        <w:autoSpaceDN w:val="0"/>
        <w:adjustRightInd w:val="0"/>
        <w:spacing w:line="240" w:lineRule="auto"/>
        <w:contextualSpacing/>
        <w:jc w:val="center"/>
        <w:rPr>
          <w:rFonts w:ascii="Times New Roman" w:hAnsi="Times New Roman" w:cs="Times New Roman"/>
          <w:sz w:val="24"/>
          <w:szCs w:val="24"/>
        </w:rPr>
      </w:pPr>
      <w:r w:rsidRPr="00020B5E">
        <w:rPr>
          <w:rFonts w:ascii="Times New Roman" w:hAnsi="Times New Roman" w:cs="Times New Roman"/>
          <w:sz w:val="24"/>
          <w:szCs w:val="24"/>
        </w:rPr>
        <w:t>об административных правонарушениях</w:t>
      </w: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4.3.1. Подготовка к рассмотрению дел осуществляется должностными лицами, уполномоченными рассматривать дела.</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4.3.2. При подготовке к рассмотрению дел, с учетом </w:t>
      </w:r>
      <w:hyperlink r:id="rId66" w:history="1">
        <w:r w:rsidRPr="00020B5E">
          <w:rPr>
            <w:rFonts w:ascii="Times New Roman" w:hAnsi="Times New Roman" w:cs="Times New Roman"/>
            <w:sz w:val="24"/>
            <w:szCs w:val="24"/>
          </w:rPr>
          <w:t>главы 29</w:t>
        </w:r>
      </w:hyperlink>
      <w:r w:rsidRPr="00020B5E">
        <w:rPr>
          <w:rFonts w:ascii="Times New Roman" w:hAnsi="Times New Roman" w:cs="Times New Roman"/>
          <w:sz w:val="24"/>
          <w:szCs w:val="24"/>
        </w:rPr>
        <w:t xml:space="preserve"> КоАП, разрешаются следующие вопросы:</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а) относится ли рассмотрение переданного дела к компетенции должностного лица, уполномоченного рассматривать дела, с учетом соблюдения подведомственности, указанной в </w:t>
      </w:r>
      <w:hyperlink r:id="rId67" w:history="1">
        <w:r w:rsidRPr="00020B5E">
          <w:rPr>
            <w:rFonts w:ascii="Times New Roman" w:hAnsi="Times New Roman" w:cs="Times New Roman"/>
            <w:sz w:val="24"/>
            <w:szCs w:val="24"/>
          </w:rPr>
          <w:t>частях 1</w:t>
        </w:r>
      </w:hyperlink>
      <w:r w:rsidRPr="00020B5E">
        <w:rPr>
          <w:rFonts w:ascii="Times New Roman" w:hAnsi="Times New Roman" w:cs="Times New Roman"/>
          <w:sz w:val="24"/>
          <w:szCs w:val="24"/>
        </w:rPr>
        <w:t xml:space="preserve">, </w:t>
      </w:r>
      <w:hyperlink r:id="rId68" w:history="1">
        <w:r w:rsidRPr="00020B5E">
          <w:rPr>
            <w:rFonts w:ascii="Times New Roman" w:hAnsi="Times New Roman" w:cs="Times New Roman"/>
            <w:sz w:val="24"/>
            <w:szCs w:val="24"/>
          </w:rPr>
          <w:t>1.1</w:t>
        </w:r>
      </w:hyperlink>
      <w:r w:rsidRPr="00020B5E">
        <w:rPr>
          <w:rFonts w:ascii="Times New Roman" w:hAnsi="Times New Roman" w:cs="Times New Roman"/>
          <w:sz w:val="24"/>
          <w:szCs w:val="24"/>
        </w:rPr>
        <w:t xml:space="preserve">, </w:t>
      </w:r>
      <w:hyperlink r:id="rId69" w:history="1">
        <w:r w:rsidRPr="00020B5E">
          <w:rPr>
            <w:rFonts w:ascii="Times New Roman" w:hAnsi="Times New Roman" w:cs="Times New Roman"/>
            <w:sz w:val="24"/>
            <w:szCs w:val="24"/>
          </w:rPr>
          <w:t>2 статьи 29.5</w:t>
        </w:r>
      </w:hyperlink>
      <w:r w:rsidRPr="00020B5E">
        <w:rPr>
          <w:rFonts w:ascii="Times New Roman" w:hAnsi="Times New Roman" w:cs="Times New Roman"/>
          <w:sz w:val="24"/>
          <w:szCs w:val="24"/>
        </w:rPr>
        <w:t xml:space="preserve"> КоАП;</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В случае если рассмотрение дела не относится к компетенции должностного лица, уполномоченного рассматривать дела, в соответствии с </w:t>
      </w:r>
      <w:hyperlink r:id="rId70" w:history="1">
        <w:r w:rsidRPr="00020B5E">
          <w:rPr>
            <w:rFonts w:ascii="Times New Roman" w:hAnsi="Times New Roman" w:cs="Times New Roman"/>
            <w:sz w:val="24"/>
            <w:szCs w:val="24"/>
          </w:rPr>
          <w:t>пунктом 5 части 1 статьи 29.4</w:t>
        </w:r>
      </w:hyperlink>
      <w:r w:rsidRPr="00020B5E">
        <w:rPr>
          <w:rFonts w:ascii="Times New Roman" w:hAnsi="Times New Roman" w:cs="Times New Roman"/>
          <w:sz w:val="24"/>
          <w:szCs w:val="24"/>
        </w:rPr>
        <w:t xml:space="preserve"> КоАП выносится определение о передаче протокола об административном правонарушении и других материалов дела на рассмотрение по подведомственности по форме согласно </w:t>
      </w:r>
      <w:hyperlink r:id="rId71" w:history="1">
        <w:r w:rsidRPr="00020B5E">
          <w:rPr>
            <w:rFonts w:ascii="Times New Roman" w:hAnsi="Times New Roman" w:cs="Times New Roman"/>
            <w:sz w:val="24"/>
            <w:szCs w:val="24"/>
          </w:rPr>
          <w:t>приложению N 12</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При этом должностному лицу, уполномоченному рассматривать дела, необходимо уведомить орган, от которого поступило на рассмотрение дело в территориальный орган Федерального казначейства, путем направления письма с соответствующей информацией.</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б) наличие (отсутствие) отводов со стороны участников производства по делу и обстоятельств, предусмотренных </w:t>
      </w:r>
      <w:hyperlink r:id="rId72" w:history="1">
        <w:r w:rsidRPr="00020B5E">
          <w:rPr>
            <w:rFonts w:ascii="Times New Roman" w:hAnsi="Times New Roman" w:cs="Times New Roman"/>
            <w:sz w:val="24"/>
            <w:szCs w:val="24"/>
          </w:rPr>
          <w:t>частью 1 статьи 29.2</w:t>
        </w:r>
      </w:hyperlink>
      <w:r w:rsidRPr="00020B5E">
        <w:rPr>
          <w:rFonts w:ascii="Times New Roman" w:hAnsi="Times New Roman" w:cs="Times New Roman"/>
          <w:sz w:val="24"/>
          <w:szCs w:val="24"/>
        </w:rPr>
        <w:t xml:space="preserve"> КоАП, исключающих возможность рассмотрения дела должностным лицом, уполномоченным рассматривать дела;</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Заявление об отводе рассматривается должностным лицом территориального органа Федерального казначейства, которому заявлен отвод и по результатам рассмотрения выносится определение об удовлетворении заявления либо об отказе в его удовлетворении по форме согласно </w:t>
      </w:r>
      <w:hyperlink r:id="rId73" w:history="1">
        <w:r w:rsidRPr="00020B5E">
          <w:rPr>
            <w:rFonts w:ascii="Times New Roman" w:hAnsi="Times New Roman" w:cs="Times New Roman"/>
            <w:sz w:val="24"/>
            <w:szCs w:val="24"/>
          </w:rPr>
          <w:t>приложению N 13</w:t>
        </w:r>
      </w:hyperlink>
      <w:r w:rsidRPr="00020B5E">
        <w:rPr>
          <w:rFonts w:ascii="Times New Roman" w:hAnsi="Times New Roman" w:cs="Times New Roman"/>
          <w:sz w:val="24"/>
          <w:szCs w:val="24"/>
        </w:rPr>
        <w:t xml:space="preserve"> к Порядку в порядке, установленном </w:t>
      </w:r>
      <w:hyperlink r:id="rId74" w:history="1">
        <w:r w:rsidRPr="00020B5E">
          <w:rPr>
            <w:rFonts w:ascii="Times New Roman" w:hAnsi="Times New Roman" w:cs="Times New Roman"/>
            <w:sz w:val="24"/>
            <w:szCs w:val="24"/>
          </w:rPr>
          <w:t>статьей 29.3</w:t>
        </w:r>
      </w:hyperlink>
      <w:r w:rsidRPr="00020B5E">
        <w:rPr>
          <w:rFonts w:ascii="Times New Roman" w:hAnsi="Times New Roman" w:cs="Times New Roman"/>
          <w:sz w:val="24"/>
          <w:szCs w:val="24"/>
        </w:rPr>
        <w:t xml:space="preserve"> КоАП.</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При наличии обстоятельств, указанных в </w:t>
      </w:r>
      <w:hyperlink r:id="rId75" w:history="1">
        <w:r w:rsidRPr="00020B5E">
          <w:rPr>
            <w:rFonts w:ascii="Times New Roman" w:hAnsi="Times New Roman" w:cs="Times New Roman"/>
            <w:sz w:val="24"/>
            <w:szCs w:val="24"/>
          </w:rPr>
          <w:t>части 1 статьи 29.2</w:t>
        </w:r>
      </w:hyperlink>
      <w:r w:rsidRPr="00020B5E">
        <w:rPr>
          <w:rFonts w:ascii="Times New Roman" w:hAnsi="Times New Roman" w:cs="Times New Roman"/>
          <w:sz w:val="24"/>
          <w:szCs w:val="24"/>
        </w:rPr>
        <w:t xml:space="preserve"> КоАП, должностное лицо, уполномоченное рассматривать дела, обязано заявить самоотвод. Заявление о самоотводе подается руководителю территориального органа Федерального казначейства, который, в случае его </w:t>
      </w:r>
      <w:r w:rsidRPr="00020B5E">
        <w:rPr>
          <w:rFonts w:ascii="Times New Roman" w:hAnsi="Times New Roman" w:cs="Times New Roman"/>
          <w:sz w:val="24"/>
          <w:szCs w:val="24"/>
        </w:rPr>
        <w:lastRenderedPageBreak/>
        <w:t xml:space="preserve">удовлетворения, выносит определение об удовлетворении заявления о самоотводе должностного лица территориального органа Федерального казначейства, рассматривающего дело по форме согласно </w:t>
      </w:r>
      <w:hyperlink r:id="rId76" w:history="1">
        <w:r w:rsidRPr="00020B5E">
          <w:rPr>
            <w:rFonts w:ascii="Times New Roman" w:hAnsi="Times New Roman" w:cs="Times New Roman"/>
            <w:sz w:val="24"/>
            <w:szCs w:val="24"/>
          </w:rPr>
          <w:t>приложению N 14</w:t>
        </w:r>
      </w:hyperlink>
      <w:r w:rsidRPr="00020B5E">
        <w:rPr>
          <w:rFonts w:ascii="Times New Roman" w:hAnsi="Times New Roman" w:cs="Times New Roman"/>
          <w:sz w:val="24"/>
          <w:szCs w:val="24"/>
        </w:rPr>
        <w:t xml:space="preserve"> к Порядку, и передает дело на рассмотрение другому должностному лицу, уполномоченному рассматривать дела, либо рассматривает это дело самостоятельно.</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в) наличие (отсутствие) обстоятельств, исключающих производство по делу, обозначенных в </w:t>
      </w:r>
      <w:hyperlink r:id="rId77" w:history="1">
        <w:r w:rsidRPr="00020B5E">
          <w:rPr>
            <w:rFonts w:ascii="Times New Roman" w:hAnsi="Times New Roman" w:cs="Times New Roman"/>
            <w:sz w:val="24"/>
            <w:szCs w:val="24"/>
          </w:rPr>
          <w:t>статье 24.5</w:t>
        </w:r>
      </w:hyperlink>
      <w:r w:rsidRPr="00020B5E">
        <w:rPr>
          <w:rFonts w:ascii="Times New Roman" w:hAnsi="Times New Roman" w:cs="Times New Roman"/>
          <w:sz w:val="24"/>
          <w:szCs w:val="24"/>
        </w:rPr>
        <w:t xml:space="preserve"> КоАП. При наличии таких обстоятельств надлежит вынести постановление о прекращении производства по делу об административном правонарушении без назначения его к рассмотрению по форме согласно </w:t>
      </w:r>
      <w:hyperlink r:id="rId78" w:history="1">
        <w:r w:rsidRPr="00020B5E">
          <w:rPr>
            <w:rFonts w:ascii="Times New Roman" w:hAnsi="Times New Roman" w:cs="Times New Roman"/>
            <w:sz w:val="24"/>
            <w:szCs w:val="24"/>
          </w:rPr>
          <w:t>приложению N 10</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г) наличие (отсутствие) неустранимых недостатков протокола и иных материалов дела, в том числе полноты последних;</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К неустранимым недостаткам протокола и иных материалов дела могут быть отнесены:</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 отсутствие данных, перечисленных в </w:t>
      </w:r>
      <w:hyperlink r:id="rId79" w:history="1">
        <w:r w:rsidRPr="00020B5E">
          <w:rPr>
            <w:rFonts w:ascii="Times New Roman" w:hAnsi="Times New Roman" w:cs="Times New Roman"/>
            <w:sz w:val="24"/>
            <w:szCs w:val="24"/>
          </w:rPr>
          <w:t>части 2 статьи 28.2</w:t>
        </w:r>
      </w:hyperlink>
      <w:r w:rsidRPr="00020B5E">
        <w:rPr>
          <w:rFonts w:ascii="Times New Roman" w:hAnsi="Times New Roman" w:cs="Times New Roman"/>
          <w:sz w:val="24"/>
          <w:szCs w:val="24"/>
        </w:rPr>
        <w:t xml:space="preserve"> КоАП;</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составление протокола и иных имеющихся в материалах дела процессуальных документов неуполномоченным лицом, а равно осуществление в рамках производства по делу процессуальных действий с участием неуполномоченных лиц;</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составление протокола в отсутствие лица, привлекаемого к административной ответственности (законного представителя юридического лица), при отсутствии в материалах дела доказательств его надлежащего уведомления на момент осуществления данного процессуального действия;</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случаи, когда данная в протоколе квалификация действий лица, в отношении которого он составлен, требует изменения, осуществление которой при рассмотрении дела ухудшит положение лица, привлекаемого к административной ответственности, а равно случаи, когда восполнение недостающих материалов дела повлечет за собой такое изменение квалификации действий лица, в отношении которого возбуждено производство по делу;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квалификация нарушения, зафиксированного в протоколе, осуществлена на основании материалов, полученных с нарушением закона;</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 составление одного протокола по нескольким фактам административных правонарушений, за исключением случаев, предусмотренных </w:t>
      </w:r>
      <w:hyperlink r:id="rId80" w:history="1">
        <w:r w:rsidRPr="00020B5E">
          <w:rPr>
            <w:rFonts w:ascii="Times New Roman" w:hAnsi="Times New Roman" w:cs="Times New Roman"/>
            <w:sz w:val="24"/>
            <w:szCs w:val="24"/>
          </w:rPr>
          <w:t>частями 5</w:t>
        </w:r>
      </w:hyperlink>
      <w:r w:rsidRPr="00020B5E">
        <w:rPr>
          <w:rFonts w:ascii="Times New Roman" w:hAnsi="Times New Roman" w:cs="Times New Roman"/>
          <w:sz w:val="24"/>
          <w:szCs w:val="24"/>
        </w:rPr>
        <w:t xml:space="preserve"> и </w:t>
      </w:r>
      <w:hyperlink r:id="rId81" w:history="1">
        <w:r w:rsidRPr="00020B5E">
          <w:rPr>
            <w:rFonts w:ascii="Times New Roman" w:hAnsi="Times New Roman" w:cs="Times New Roman"/>
            <w:sz w:val="24"/>
            <w:szCs w:val="24"/>
          </w:rPr>
          <w:t>6 статьи 4.4</w:t>
        </w:r>
      </w:hyperlink>
      <w:r w:rsidRPr="00020B5E">
        <w:rPr>
          <w:rFonts w:ascii="Times New Roman" w:hAnsi="Times New Roman" w:cs="Times New Roman"/>
          <w:sz w:val="24"/>
          <w:szCs w:val="24"/>
        </w:rPr>
        <w:t xml:space="preserve"> КоАП.</w:t>
      </w:r>
    </w:p>
    <w:p w:rsidR="00020B5E" w:rsidRPr="00020B5E" w:rsidRDefault="00020B5E" w:rsidP="00020B5E">
      <w:pPr>
        <w:autoSpaceDE w:val="0"/>
        <w:autoSpaceDN w:val="0"/>
        <w:adjustRightInd w:val="0"/>
        <w:spacing w:after="0" w:line="240" w:lineRule="auto"/>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(в ред. </w:t>
      </w:r>
      <w:hyperlink r:id="rId82" w:history="1">
        <w:r w:rsidRPr="00020B5E">
          <w:rPr>
            <w:rFonts w:ascii="Times New Roman" w:hAnsi="Times New Roman" w:cs="Times New Roman"/>
            <w:sz w:val="24"/>
            <w:szCs w:val="24"/>
          </w:rPr>
          <w:t>Приказа</w:t>
        </w:r>
      </w:hyperlink>
      <w:r w:rsidRPr="00020B5E">
        <w:rPr>
          <w:rFonts w:ascii="Times New Roman" w:hAnsi="Times New Roman" w:cs="Times New Roman"/>
          <w:sz w:val="24"/>
          <w:szCs w:val="24"/>
        </w:rPr>
        <w:t xml:space="preserve"> Казначейства России от 25.09.2023 N 339)</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При наличии вышеуказанных обстоятельств выносится определение о возвращении протокола об административном правонарушении и иных материалов дела должностному лицу, составившему протокол, в соответствии с </w:t>
      </w:r>
      <w:hyperlink r:id="rId83" w:history="1">
        <w:r w:rsidRPr="00020B5E">
          <w:rPr>
            <w:rFonts w:ascii="Times New Roman" w:hAnsi="Times New Roman" w:cs="Times New Roman"/>
            <w:sz w:val="24"/>
            <w:szCs w:val="24"/>
          </w:rPr>
          <w:t>пунктом 4 части 1 статьи 29.4</w:t>
        </w:r>
      </w:hyperlink>
      <w:r w:rsidRPr="00020B5E">
        <w:rPr>
          <w:rFonts w:ascii="Times New Roman" w:hAnsi="Times New Roman" w:cs="Times New Roman"/>
          <w:sz w:val="24"/>
          <w:szCs w:val="24"/>
        </w:rPr>
        <w:t xml:space="preserve"> КоАП по форме согласно </w:t>
      </w:r>
      <w:hyperlink r:id="rId84" w:history="1">
        <w:r w:rsidRPr="00020B5E">
          <w:rPr>
            <w:rFonts w:ascii="Times New Roman" w:hAnsi="Times New Roman" w:cs="Times New Roman"/>
            <w:sz w:val="24"/>
            <w:szCs w:val="24"/>
          </w:rPr>
          <w:t>приложению N 15</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д) достаточность имеющихся по делу материалов для его рассмотрения по существу.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В случае если имеющихся для рассмотрения дела материалов недостаточно, а их неполнота не является неустранимым недостатком, должностным лицом, уполномоченным рассматривать дела, выносится определение об истребовании необходимых дополнительных материалов по делу.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Вышеуказанное определение выносится по форме согласно </w:t>
      </w:r>
      <w:hyperlink r:id="rId85" w:history="1">
        <w:r w:rsidRPr="00020B5E">
          <w:rPr>
            <w:rFonts w:ascii="Times New Roman" w:hAnsi="Times New Roman" w:cs="Times New Roman"/>
            <w:sz w:val="24"/>
            <w:szCs w:val="24"/>
          </w:rPr>
          <w:t>приложению N 16</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4.3.3. Для обеспечения полного, всестороннего и объективного рассмотрения дела выносится одно из следующих определений:</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 о назначении времени и места рассмотрения дела по форме согласно </w:t>
      </w:r>
      <w:hyperlink r:id="rId86" w:history="1">
        <w:r w:rsidRPr="00020B5E">
          <w:rPr>
            <w:rFonts w:ascii="Times New Roman" w:hAnsi="Times New Roman" w:cs="Times New Roman"/>
            <w:sz w:val="24"/>
            <w:szCs w:val="24"/>
          </w:rPr>
          <w:t>приложению N 17</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 об отложении рассмотрения дела в порядке и на основаниях, предусмотренных </w:t>
      </w:r>
      <w:hyperlink r:id="rId87" w:history="1">
        <w:r w:rsidRPr="00020B5E">
          <w:rPr>
            <w:rFonts w:ascii="Times New Roman" w:hAnsi="Times New Roman" w:cs="Times New Roman"/>
            <w:sz w:val="24"/>
            <w:szCs w:val="24"/>
          </w:rPr>
          <w:t>статьей 29.4</w:t>
        </w:r>
      </w:hyperlink>
      <w:r w:rsidRPr="00020B5E">
        <w:rPr>
          <w:rFonts w:ascii="Times New Roman" w:hAnsi="Times New Roman" w:cs="Times New Roman"/>
          <w:sz w:val="24"/>
          <w:szCs w:val="24"/>
        </w:rPr>
        <w:t xml:space="preserve"> КоАП, по форме согласно </w:t>
      </w:r>
      <w:hyperlink r:id="rId88" w:history="1">
        <w:r w:rsidRPr="00020B5E">
          <w:rPr>
            <w:rFonts w:ascii="Times New Roman" w:hAnsi="Times New Roman" w:cs="Times New Roman"/>
            <w:sz w:val="24"/>
            <w:szCs w:val="24"/>
          </w:rPr>
          <w:t>приложению N 18</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 о продлении срока его рассмотрения, в порядке и на основаниях, установленных </w:t>
      </w:r>
      <w:hyperlink r:id="rId89" w:history="1">
        <w:r w:rsidRPr="00020B5E">
          <w:rPr>
            <w:rFonts w:ascii="Times New Roman" w:hAnsi="Times New Roman" w:cs="Times New Roman"/>
            <w:sz w:val="24"/>
            <w:szCs w:val="24"/>
          </w:rPr>
          <w:t>частью 2 статьи 29.6</w:t>
        </w:r>
      </w:hyperlink>
      <w:r w:rsidRPr="00020B5E">
        <w:rPr>
          <w:rFonts w:ascii="Times New Roman" w:hAnsi="Times New Roman" w:cs="Times New Roman"/>
          <w:sz w:val="24"/>
          <w:szCs w:val="24"/>
        </w:rPr>
        <w:t xml:space="preserve"> КоАП, по форме согласно </w:t>
      </w:r>
      <w:hyperlink r:id="rId90" w:history="1">
        <w:r w:rsidRPr="00020B5E">
          <w:rPr>
            <w:rFonts w:ascii="Times New Roman" w:hAnsi="Times New Roman" w:cs="Times New Roman"/>
            <w:sz w:val="24"/>
            <w:szCs w:val="24"/>
          </w:rPr>
          <w:t>приложению N 19</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 о вызове лиц, указанных в </w:t>
      </w:r>
      <w:hyperlink r:id="rId91" w:history="1">
        <w:r w:rsidRPr="00020B5E">
          <w:rPr>
            <w:rFonts w:ascii="Times New Roman" w:hAnsi="Times New Roman" w:cs="Times New Roman"/>
            <w:sz w:val="24"/>
            <w:szCs w:val="24"/>
          </w:rPr>
          <w:t>статьях 25.1</w:t>
        </w:r>
      </w:hyperlink>
      <w:r w:rsidRPr="00020B5E">
        <w:rPr>
          <w:rFonts w:ascii="Times New Roman" w:hAnsi="Times New Roman" w:cs="Times New Roman"/>
          <w:sz w:val="24"/>
          <w:szCs w:val="24"/>
        </w:rPr>
        <w:t xml:space="preserve">, </w:t>
      </w:r>
      <w:hyperlink r:id="rId92" w:history="1">
        <w:r w:rsidRPr="00020B5E">
          <w:rPr>
            <w:rFonts w:ascii="Times New Roman" w:hAnsi="Times New Roman" w:cs="Times New Roman"/>
            <w:sz w:val="24"/>
            <w:szCs w:val="24"/>
          </w:rPr>
          <w:t>25.3</w:t>
        </w:r>
      </w:hyperlink>
      <w:r w:rsidRPr="00020B5E">
        <w:rPr>
          <w:rFonts w:ascii="Times New Roman" w:hAnsi="Times New Roman" w:cs="Times New Roman"/>
          <w:sz w:val="24"/>
          <w:szCs w:val="24"/>
        </w:rPr>
        <w:t xml:space="preserve"> - </w:t>
      </w:r>
      <w:hyperlink r:id="rId93" w:history="1">
        <w:r w:rsidRPr="00020B5E">
          <w:rPr>
            <w:rFonts w:ascii="Times New Roman" w:hAnsi="Times New Roman" w:cs="Times New Roman"/>
            <w:sz w:val="24"/>
            <w:szCs w:val="24"/>
          </w:rPr>
          <w:t>25.10</w:t>
        </w:r>
      </w:hyperlink>
      <w:r w:rsidRPr="00020B5E">
        <w:rPr>
          <w:rFonts w:ascii="Times New Roman" w:hAnsi="Times New Roman" w:cs="Times New Roman"/>
          <w:sz w:val="24"/>
          <w:szCs w:val="24"/>
        </w:rPr>
        <w:t xml:space="preserve"> КоАП, по форме согласно </w:t>
      </w:r>
      <w:hyperlink r:id="rId94" w:history="1">
        <w:r w:rsidRPr="00020B5E">
          <w:rPr>
            <w:rFonts w:ascii="Times New Roman" w:hAnsi="Times New Roman" w:cs="Times New Roman"/>
            <w:sz w:val="24"/>
            <w:szCs w:val="24"/>
          </w:rPr>
          <w:t>приложению N 20</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 об истребовании сведений, необходимых для разрешения дела об административном правонарушении, по форме согласно </w:t>
      </w:r>
      <w:hyperlink r:id="rId95" w:history="1">
        <w:r w:rsidRPr="00020B5E">
          <w:rPr>
            <w:rFonts w:ascii="Times New Roman" w:hAnsi="Times New Roman" w:cs="Times New Roman"/>
            <w:sz w:val="24"/>
            <w:szCs w:val="24"/>
          </w:rPr>
          <w:t>приложению N 21</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 о назначении экспертизы по делу об административном правонарушении по форме согласно </w:t>
      </w:r>
      <w:hyperlink r:id="rId96" w:history="1">
        <w:r w:rsidRPr="00020B5E">
          <w:rPr>
            <w:rFonts w:ascii="Times New Roman" w:hAnsi="Times New Roman" w:cs="Times New Roman"/>
            <w:sz w:val="24"/>
            <w:szCs w:val="24"/>
          </w:rPr>
          <w:t>приложению N 22</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lastRenderedPageBreak/>
        <w:t xml:space="preserve">- о приводе лиц, указанных в </w:t>
      </w:r>
      <w:hyperlink r:id="rId97" w:history="1">
        <w:r w:rsidRPr="00020B5E">
          <w:rPr>
            <w:rFonts w:ascii="Times New Roman" w:hAnsi="Times New Roman" w:cs="Times New Roman"/>
            <w:sz w:val="24"/>
            <w:szCs w:val="24"/>
          </w:rPr>
          <w:t>части 1 статьи 27.15</w:t>
        </w:r>
      </w:hyperlink>
      <w:r w:rsidRPr="00020B5E">
        <w:rPr>
          <w:rFonts w:ascii="Times New Roman" w:hAnsi="Times New Roman" w:cs="Times New Roman"/>
          <w:sz w:val="24"/>
          <w:szCs w:val="24"/>
        </w:rPr>
        <w:t xml:space="preserve"> КоАП, в порядке и на основаниях, установленных </w:t>
      </w:r>
      <w:hyperlink r:id="rId98" w:history="1">
        <w:r w:rsidRPr="00020B5E">
          <w:rPr>
            <w:rFonts w:ascii="Times New Roman" w:hAnsi="Times New Roman" w:cs="Times New Roman"/>
            <w:sz w:val="24"/>
            <w:szCs w:val="24"/>
          </w:rPr>
          <w:t>статьей 27.15</w:t>
        </w:r>
      </w:hyperlink>
      <w:r w:rsidRPr="00020B5E">
        <w:rPr>
          <w:rFonts w:ascii="Times New Roman" w:hAnsi="Times New Roman" w:cs="Times New Roman"/>
          <w:sz w:val="24"/>
          <w:szCs w:val="24"/>
        </w:rPr>
        <w:t xml:space="preserve"> и </w:t>
      </w:r>
      <w:hyperlink r:id="rId99" w:history="1">
        <w:r w:rsidRPr="00020B5E">
          <w:rPr>
            <w:rFonts w:ascii="Times New Roman" w:hAnsi="Times New Roman" w:cs="Times New Roman"/>
            <w:sz w:val="24"/>
            <w:szCs w:val="24"/>
          </w:rPr>
          <w:t>частью 3 статьи 29.4</w:t>
        </w:r>
      </w:hyperlink>
      <w:r w:rsidRPr="00020B5E">
        <w:rPr>
          <w:rFonts w:ascii="Times New Roman" w:hAnsi="Times New Roman" w:cs="Times New Roman"/>
          <w:sz w:val="24"/>
          <w:szCs w:val="24"/>
        </w:rPr>
        <w:t xml:space="preserve"> КоАП, по форме согласно </w:t>
      </w:r>
      <w:hyperlink r:id="rId100" w:history="1">
        <w:r w:rsidRPr="00020B5E">
          <w:rPr>
            <w:rFonts w:ascii="Times New Roman" w:hAnsi="Times New Roman" w:cs="Times New Roman"/>
            <w:sz w:val="24"/>
            <w:szCs w:val="24"/>
          </w:rPr>
          <w:t>приложению N 23</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 об отказе в удовлетворении заявленных участниками производства по делу ходатайств или их удовлетворении в порядке, установленном </w:t>
      </w:r>
      <w:hyperlink r:id="rId101" w:history="1">
        <w:r w:rsidRPr="00020B5E">
          <w:rPr>
            <w:rFonts w:ascii="Times New Roman" w:hAnsi="Times New Roman" w:cs="Times New Roman"/>
            <w:sz w:val="24"/>
            <w:szCs w:val="24"/>
          </w:rPr>
          <w:t>статьей 24.4</w:t>
        </w:r>
      </w:hyperlink>
      <w:r w:rsidRPr="00020B5E">
        <w:rPr>
          <w:rFonts w:ascii="Times New Roman" w:hAnsi="Times New Roman" w:cs="Times New Roman"/>
          <w:sz w:val="24"/>
          <w:szCs w:val="24"/>
        </w:rPr>
        <w:t xml:space="preserve"> КоАП;</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об отводе специалиста, эксперта в случае наличия обстоятельств, препятствующих их участию в производстве по делу.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В случае возбуждения дела прокурором, копии определений о назначении времени и места рассмотрения дела, а также об отложении рассмотрения дела в соответствии со </w:t>
      </w:r>
      <w:hyperlink r:id="rId102" w:history="1">
        <w:r w:rsidRPr="00020B5E">
          <w:rPr>
            <w:rFonts w:ascii="Times New Roman" w:hAnsi="Times New Roman" w:cs="Times New Roman"/>
            <w:sz w:val="24"/>
            <w:szCs w:val="24"/>
          </w:rPr>
          <w:t>статьей 25.11</w:t>
        </w:r>
      </w:hyperlink>
      <w:r w:rsidRPr="00020B5E">
        <w:rPr>
          <w:rFonts w:ascii="Times New Roman" w:hAnsi="Times New Roman" w:cs="Times New Roman"/>
          <w:sz w:val="24"/>
          <w:szCs w:val="24"/>
        </w:rPr>
        <w:t xml:space="preserve"> КоАП должны быть направлены прокурору.</w:t>
      </w: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020B5E" w:rsidRPr="00020B5E" w:rsidRDefault="00020B5E" w:rsidP="00020B5E">
      <w:pPr>
        <w:autoSpaceDE w:val="0"/>
        <w:autoSpaceDN w:val="0"/>
        <w:adjustRightInd w:val="0"/>
        <w:spacing w:line="240" w:lineRule="auto"/>
        <w:contextualSpacing/>
        <w:jc w:val="center"/>
        <w:rPr>
          <w:rFonts w:ascii="Times New Roman" w:hAnsi="Times New Roman" w:cs="Times New Roman"/>
          <w:sz w:val="24"/>
          <w:szCs w:val="24"/>
        </w:rPr>
      </w:pPr>
      <w:r w:rsidRPr="00020B5E">
        <w:rPr>
          <w:rFonts w:ascii="Times New Roman" w:hAnsi="Times New Roman" w:cs="Times New Roman"/>
          <w:sz w:val="24"/>
          <w:szCs w:val="24"/>
        </w:rPr>
        <w:t>4.4. Порядок рассмотрения дел</w:t>
      </w:r>
    </w:p>
    <w:p w:rsidR="00020B5E" w:rsidRPr="00020B5E" w:rsidRDefault="00020B5E" w:rsidP="00020B5E">
      <w:pPr>
        <w:autoSpaceDE w:val="0"/>
        <w:autoSpaceDN w:val="0"/>
        <w:adjustRightInd w:val="0"/>
        <w:spacing w:line="240" w:lineRule="auto"/>
        <w:contextualSpacing/>
        <w:jc w:val="center"/>
        <w:rPr>
          <w:rFonts w:ascii="Times New Roman" w:hAnsi="Times New Roman" w:cs="Times New Roman"/>
          <w:sz w:val="24"/>
          <w:szCs w:val="24"/>
        </w:rPr>
      </w:pPr>
      <w:r w:rsidRPr="00020B5E">
        <w:rPr>
          <w:rFonts w:ascii="Times New Roman" w:hAnsi="Times New Roman" w:cs="Times New Roman"/>
          <w:sz w:val="24"/>
          <w:szCs w:val="24"/>
        </w:rPr>
        <w:t>об административных правонарушениях</w:t>
      </w: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4.4.1. Дела, предусмотренные </w:t>
      </w:r>
      <w:hyperlink r:id="rId103" w:history="1">
        <w:r w:rsidRPr="00020B5E">
          <w:rPr>
            <w:rFonts w:ascii="Times New Roman" w:hAnsi="Times New Roman" w:cs="Times New Roman"/>
            <w:sz w:val="24"/>
            <w:szCs w:val="24"/>
          </w:rPr>
          <w:t>статьей 23.7</w:t>
        </w:r>
      </w:hyperlink>
      <w:r w:rsidRPr="00020B5E">
        <w:rPr>
          <w:rFonts w:ascii="Times New Roman" w:hAnsi="Times New Roman" w:cs="Times New Roman"/>
          <w:sz w:val="24"/>
          <w:szCs w:val="24"/>
        </w:rPr>
        <w:t xml:space="preserve"> КоАП, рассматриваются должностными лицами, уполномоченными рассматривать дела, в пределах их полномочий, в порядке, установленном </w:t>
      </w:r>
      <w:hyperlink r:id="rId104" w:history="1">
        <w:r w:rsidRPr="00020B5E">
          <w:rPr>
            <w:rFonts w:ascii="Times New Roman" w:hAnsi="Times New Roman" w:cs="Times New Roman"/>
            <w:sz w:val="24"/>
            <w:szCs w:val="24"/>
          </w:rPr>
          <w:t>статьей 29.7</w:t>
        </w:r>
      </w:hyperlink>
      <w:r w:rsidRPr="00020B5E">
        <w:rPr>
          <w:rFonts w:ascii="Times New Roman" w:hAnsi="Times New Roman" w:cs="Times New Roman"/>
          <w:sz w:val="24"/>
          <w:szCs w:val="24"/>
        </w:rPr>
        <w:t xml:space="preserve"> КоАП.</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4.4.2. Дело рассматривается по месту совершения административного правонарушения. По ходатайству лица, в отношении которого ведется производство по делу, дело может быть рассмотрено по месту жительства данного лица.</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Дело, по которому было проведено административное расследование, рассматривается по месту нахождения органа, проводившего административное расследование.</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4.4.3. Дело должно быть рассмотрено должностным лицом, уполномоченным рассматривать дела, в пятнадцатидневный срок &lt;12&gt; со дня получения им протокола и материалов дела.</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&lt;12&gt; Срок рассмотрения дела исчисляется в календарных днях.</w:t>
      </w: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В случае поступления ходатайств от участников производства по делу либо необходимости в дополнительном выяснении обстоятельств дела срок рассмотрения дела может быть продлен должностным лицом, уполномоченным рассматривать дела, но не более чем на один месяц. &lt;13&gt; О продлении указанного срока выносится мотивированное определение по делу об административном правонарушении по форме согласно </w:t>
      </w:r>
      <w:hyperlink r:id="rId105" w:history="1">
        <w:r w:rsidRPr="00020B5E">
          <w:rPr>
            <w:rFonts w:ascii="Times New Roman" w:hAnsi="Times New Roman" w:cs="Times New Roman"/>
            <w:sz w:val="24"/>
            <w:szCs w:val="24"/>
          </w:rPr>
          <w:t>приложению N 18</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&lt;13&gt; Общий срок продления рассмотрения дела не может превышать один месяц.</w:t>
      </w: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4.4.4. Дело рассматривается с участием лица, в отношении которого ведется производство по делу (законного представителя юридического лица).</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В отсутствие лица, в отношении которого ведется производство по делу (законного представителя юридического лица), дело может быть рассмотрено лишь в случае, если имеются данные о надлежащем извещении данного лица о месте и времени рассмотрения дела и от него не поступило ходатайство об отложении рассмотрения дела либо по такому ходатайству принято решение об оставлении его без удовлетворения (</w:t>
      </w:r>
      <w:hyperlink r:id="rId106" w:history="1">
        <w:r w:rsidRPr="00020B5E">
          <w:rPr>
            <w:rFonts w:ascii="Times New Roman" w:hAnsi="Times New Roman" w:cs="Times New Roman"/>
            <w:sz w:val="24"/>
            <w:szCs w:val="24"/>
          </w:rPr>
          <w:t>статья 25.1</w:t>
        </w:r>
      </w:hyperlink>
      <w:r w:rsidRPr="00020B5E">
        <w:rPr>
          <w:rFonts w:ascii="Times New Roman" w:hAnsi="Times New Roman" w:cs="Times New Roman"/>
          <w:sz w:val="24"/>
          <w:szCs w:val="24"/>
        </w:rPr>
        <w:t xml:space="preserve"> КоАП).</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4.4.5. При рассмотрении дела выяснению подлежат (</w:t>
      </w:r>
      <w:hyperlink r:id="rId107" w:history="1">
        <w:r w:rsidRPr="00020B5E">
          <w:rPr>
            <w:rFonts w:ascii="Times New Roman" w:hAnsi="Times New Roman" w:cs="Times New Roman"/>
            <w:sz w:val="24"/>
            <w:szCs w:val="24"/>
          </w:rPr>
          <w:t>статья 26.1</w:t>
        </w:r>
      </w:hyperlink>
      <w:r w:rsidRPr="00020B5E">
        <w:rPr>
          <w:rFonts w:ascii="Times New Roman" w:hAnsi="Times New Roman" w:cs="Times New Roman"/>
          <w:sz w:val="24"/>
          <w:szCs w:val="24"/>
        </w:rPr>
        <w:t xml:space="preserve"> КоАП):</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наличие события административного правонарушения;</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 лицо, совершившее противоправные действия (бездействие), за которые </w:t>
      </w:r>
      <w:hyperlink r:id="rId108" w:history="1">
        <w:r w:rsidRPr="00020B5E">
          <w:rPr>
            <w:rFonts w:ascii="Times New Roman" w:hAnsi="Times New Roman" w:cs="Times New Roman"/>
            <w:sz w:val="24"/>
            <w:szCs w:val="24"/>
          </w:rPr>
          <w:t>КоАП</w:t>
        </w:r>
      </w:hyperlink>
      <w:r w:rsidRPr="00020B5E">
        <w:rPr>
          <w:rFonts w:ascii="Times New Roman" w:hAnsi="Times New Roman" w:cs="Times New Roman"/>
          <w:sz w:val="24"/>
          <w:szCs w:val="24"/>
        </w:rPr>
        <w:t xml:space="preserve"> предусмотрена административная ответственность;</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виновность лица в совершении административного правонарушения;</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обстоятельства, смягчающие или отягчающие административную ответственность;</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характер и размер ущерба, причиненного административным правонарушением;</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обстоятельства, исключающие производство по делу;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иные обстоятельства, имеющие значение для правильного разрешения дела, а также причины и условия совершения административного правонарушения.</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lastRenderedPageBreak/>
        <w:t>4.4.6. Доказательствами по делу являются любые фактические данные, на основании которых должностное лицо территориального органа Федерального казначейства, в производстве которого находится дело, устанавливает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Эти данные устанавливаются протоколом об административном правонарушении, иными протоколами, предусмотренными </w:t>
      </w:r>
      <w:hyperlink r:id="rId109" w:history="1">
        <w:r w:rsidRPr="00020B5E">
          <w:rPr>
            <w:rFonts w:ascii="Times New Roman" w:hAnsi="Times New Roman" w:cs="Times New Roman"/>
            <w:sz w:val="24"/>
            <w:szCs w:val="24"/>
          </w:rPr>
          <w:t>КоАП</w:t>
        </w:r>
      </w:hyperlink>
      <w:r w:rsidRPr="00020B5E">
        <w:rPr>
          <w:rFonts w:ascii="Times New Roman" w:hAnsi="Times New Roman" w:cs="Times New Roman"/>
          <w:sz w:val="24"/>
          <w:szCs w:val="24"/>
        </w:rPr>
        <w:t>, объяснениями лица, в отношении которого ведется производство по делу (законного представителя юридического лица), показаниями защитника, свидетелей, заключениями эксперта, иными документами, а также показаниями специальных технических средств, вещественными доказательствами.</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Не допускается использование доказательств по делу, в том числе результатов проверки, проведенной в ходе осуществления контроля и надзора в финансово-бюджетной сфере, если указанные доказательства получены с нарушением закона (</w:t>
      </w:r>
      <w:hyperlink r:id="rId110" w:history="1">
        <w:r w:rsidRPr="00020B5E">
          <w:rPr>
            <w:rFonts w:ascii="Times New Roman" w:hAnsi="Times New Roman" w:cs="Times New Roman"/>
            <w:sz w:val="24"/>
            <w:szCs w:val="24"/>
          </w:rPr>
          <w:t>статья 26.2</w:t>
        </w:r>
      </w:hyperlink>
      <w:r w:rsidRPr="00020B5E">
        <w:rPr>
          <w:rFonts w:ascii="Times New Roman" w:hAnsi="Times New Roman" w:cs="Times New Roman"/>
          <w:sz w:val="24"/>
          <w:szCs w:val="24"/>
        </w:rPr>
        <w:t xml:space="preserve"> КоАП).</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4.4.7. При рассмотрении дела могут быть вынесены определения:</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 об отложении рассмотрения дела об административном правонарушении при поступлении заявления о самоотводе или отводе должностного лица, уполномоченного рассматривать дела, а также в случае отвода специалиста, эксперта, если указанный отвод препятствует рассмотрению дела по существу по форме согласно </w:t>
      </w:r>
      <w:hyperlink r:id="rId111" w:history="1">
        <w:r w:rsidRPr="00020B5E">
          <w:rPr>
            <w:rFonts w:ascii="Times New Roman" w:hAnsi="Times New Roman" w:cs="Times New Roman"/>
            <w:sz w:val="24"/>
            <w:szCs w:val="24"/>
          </w:rPr>
          <w:t>приложению N 24</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 об отложении рассмотрения дела об административном правонарушении в случае необходимости явки лица, участвующего в рассмотрении дела, истребования дополнительных материалов по делу или назначения экспертизы по форме согласно </w:t>
      </w:r>
      <w:hyperlink r:id="rId112" w:history="1">
        <w:r w:rsidRPr="00020B5E">
          <w:rPr>
            <w:rFonts w:ascii="Times New Roman" w:hAnsi="Times New Roman" w:cs="Times New Roman"/>
            <w:sz w:val="24"/>
            <w:szCs w:val="24"/>
          </w:rPr>
          <w:t>приложению N 25</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 о приводе лица, в отношении которого ведется производство по делу (законного представителя юридического лица) в связи с его неявкой без уважительной причины и в случае, если его отсутствие препятствует всестороннему, полному, объективному и своевременному выяснению обстоятельств дела и разрешению его в соответствии с законом, по форме согласно </w:t>
      </w:r>
      <w:hyperlink r:id="rId113" w:history="1">
        <w:r w:rsidRPr="00020B5E">
          <w:rPr>
            <w:rFonts w:ascii="Times New Roman" w:hAnsi="Times New Roman" w:cs="Times New Roman"/>
            <w:sz w:val="24"/>
            <w:szCs w:val="24"/>
          </w:rPr>
          <w:t>приложению N 23</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4.4.8. По результатам рассмотрения дела могут быть вынесены определения:</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 о передаче дела судье, в контрольный орган в сфере закупок,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 по форме согласно </w:t>
      </w:r>
      <w:hyperlink r:id="rId114" w:history="1">
        <w:r w:rsidRPr="00020B5E">
          <w:rPr>
            <w:rFonts w:ascii="Times New Roman" w:hAnsi="Times New Roman" w:cs="Times New Roman"/>
            <w:sz w:val="24"/>
            <w:szCs w:val="24"/>
          </w:rPr>
          <w:t>приложению N 26</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 о передаче дела на рассмотрение по подведомственности, если выяснено, что рассмотрение дела не относится к компетенции рассмотревшего его должностного лица, уполномоченного рассматривать дела, по форме согласно </w:t>
      </w:r>
      <w:hyperlink r:id="rId115" w:history="1">
        <w:r w:rsidRPr="00020B5E">
          <w:rPr>
            <w:rFonts w:ascii="Times New Roman" w:hAnsi="Times New Roman" w:cs="Times New Roman"/>
            <w:sz w:val="24"/>
            <w:szCs w:val="24"/>
          </w:rPr>
          <w:t>приложению N 27</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4.4.9. Определение по делу об административном правонарушении должно содержать сведения, указанные в </w:t>
      </w:r>
      <w:hyperlink r:id="rId116" w:history="1">
        <w:r w:rsidRPr="00020B5E">
          <w:rPr>
            <w:rFonts w:ascii="Times New Roman" w:hAnsi="Times New Roman" w:cs="Times New Roman"/>
            <w:sz w:val="24"/>
            <w:szCs w:val="24"/>
          </w:rPr>
          <w:t>части 1 статьи 29.12</w:t>
        </w:r>
      </w:hyperlink>
      <w:r w:rsidRPr="00020B5E">
        <w:rPr>
          <w:rFonts w:ascii="Times New Roman" w:hAnsi="Times New Roman" w:cs="Times New Roman"/>
          <w:sz w:val="24"/>
          <w:szCs w:val="24"/>
        </w:rPr>
        <w:t xml:space="preserve"> КоАП.</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4.4.10. По результатам рассмотрения дела может быть вынесено постановление:</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а) о назначении административного наказания по форме согласно </w:t>
      </w:r>
      <w:hyperlink r:id="rId117" w:history="1">
        <w:r w:rsidRPr="00020B5E">
          <w:rPr>
            <w:rFonts w:ascii="Times New Roman" w:hAnsi="Times New Roman" w:cs="Times New Roman"/>
            <w:sz w:val="24"/>
            <w:szCs w:val="24"/>
          </w:rPr>
          <w:t>приложению N 28</w:t>
        </w:r>
      </w:hyperlink>
      <w:r w:rsidRPr="00020B5E">
        <w:rPr>
          <w:rFonts w:ascii="Times New Roman" w:hAnsi="Times New Roman" w:cs="Times New Roman"/>
          <w:sz w:val="24"/>
          <w:szCs w:val="24"/>
        </w:rPr>
        <w:t xml:space="preserve"> </w:t>
      </w:r>
      <w:hyperlink r:id="rId118" w:history="1">
        <w:r w:rsidRPr="00020B5E">
          <w:rPr>
            <w:rFonts w:ascii="Times New Roman" w:hAnsi="Times New Roman" w:cs="Times New Roman"/>
            <w:sz w:val="24"/>
            <w:szCs w:val="24"/>
          </w:rPr>
          <w:t>(приложению N 29)</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б) о прекращении производства по делу об административном правонарушении по форме согласно </w:t>
      </w:r>
      <w:hyperlink r:id="rId119" w:history="1">
        <w:r w:rsidRPr="00020B5E">
          <w:rPr>
            <w:rFonts w:ascii="Times New Roman" w:hAnsi="Times New Roman" w:cs="Times New Roman"/>
            <w:sz w:val="24"/>
            <w:szCs w:val="24"/>
          </w:rPr>
          <w:t>приложению N 30</w:t>
        </w:r>
      </w:hyperlink>
      <w:r w:rsidRPr="00020B5E">
        <w:rPr>
          <w:rFonts w:ascii="Times New Roman" w:hAnsi="Times New Roman" w:cs="Times New Roman"/>
          <w:sz w:val="24"/>
          <w:szCs w:val="24"/>
        </w:rPr>
        <w:t xml:space="preserve"> </w:t>
      </w:r>
      <w:hyperlink r:id="rId120" w:history="1">
        <w:r w:rsidRPr="00020B5E">
          <w:rPr>
            <w:rFonts w:ascii="Times New Roman" w:hAnsi="Times New Roman" w:cs="Times New Roman"/>
            <w:sz w:val="24"/>
            <w:szCs w:val="24"/>
          </w:rPr>
          <w:t>(приложению N 31)</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Постановление о прекращении производства по делу об административном правонарушении выносится в случаях, установленных </w:t>
      </w:r>
      <w:hyperlink r:id="rId121" w:history="1">
        <w:r w:rsidRPr="00020B5E">
          <w:rPr>
            <w:rFonts w:ascii="Times New Roman" w:hAnsi="Times New Roman" w:cs="Times New Roman"/>
            <w:sz w:val="24"/>
            <w:szCs w:val="24"/>
          </w:rPr>
          <w:t>частью 1.1 статьи 29.9</w:t>
        </w:r>
      </w:hyperlink>
      <w:r w:rsidRPr="00020B5E">
        <w:rPr>
          <w:rFonts w:ascii="Times New Roman" w:hAnsi="Times New Roman" w:cs="Times New Roman"/>
          <w:sz w:val="24"/>
          <w:szCs w:val="24"/>
        </w:rPr>
        <w:t xml:space="preserve"> КоАП.</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4.4.11. Постановление по делу об административном правонарушении должно содержать сведения, указанные в </w:t>
      </w:r>
      <w:hyperlink r:id="rId122" w:history="1">
        <w:r w:rsidRPr="00020B5E">
          <w:rPr>
            <w:rFonts w:ascii="Times New Roman" w:hAnsi="Times New Roman" w:cs="Times New Roman"/>
            <w:sz w:val="24"/>
            <w:szCs w:val="24"/>
          </w:rPr>
          <w:t>части 1 статьи 29.10</w:t>
        </w:r>
      </w:hyperlink>
      <w:r w:rsidRPr="00020B5E">
        <w:rPr>
          <w:rFonts w:ascii="Times New Roman" w:hAnsi="Times New Roman" w:cs="Times New Roman"/>
          <w:sz w:val="24"/>
          <w:szCs w:val="24"/>
        </w:rPr>
        <w:t xml:space="preserve"> КоАП.</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В случае наложения административного штрафа в постановлении по делу об административном правонарушении, помимо указанных в </w:t>
      </w:r>
      <w:hyperlink r:id="rId123" w:history="1">
        <w:r w:rsidRPr="00020B5E">
          <w:rPr>
            <w:rFonts w:ascii="Times New Roman" w:hAnsi="Times New Roman" w:cs="Times New Roman"/>
            <w:sz w:val="24"/>
            <w:szCs w:val="24"/>
          </w:rPr>
          <w:t>части 1 статьи 29.10</w:t>
        </w:r>
      </w:hyperlink>
      <w:r w:rsidRPr="00020B5E">
        <w:rPr>
          <w:rFonts w:ascii="Times New Roman" w:hAnsi="Times New Roman" w:cs="Times New Roman"/>
          <w:sz w:val="24"/>
          <w:szCs w:val="24"/>
        </w:rPr>
        <w:t xml:space="preserve"> КоАП сведений, должны быть указаны реквизиты, необходимые для уплаты административного штрафа. Информация, необходимая для уплаты административного штрафа, с указанием суммы наложенного административного штрафа и уникального идентификатора начислений, сформированного в модуле формирования начислений и квитирования оплат подсистемы управления доходами государственной интегрированной информационной системы управления </w:t>
      </w:r>
      <w:r w:rsidRPr="00020B5E">
        <w:rPr>
          <w:rFonts w:ascii="Times New Roman" w:hAnsi="Times New Roman" w:cs="Times New Roman"/>
          <w:sz w:val="24"/>
          <w:szCs w:val="24"/>
        </w:rPr>
        <w:lastRenderedPageBreak/>
        <w:t>общественными финансами "Электронный бюджет" (далее - МУН ГИИС "Электронный бюджет"), направляется в Государственную информационную систему о государственных и муниципальных платежах посредством МУН ГИИС "Электронный бюджет" в день изготовления постановления о назначении административного наказания в полном объеме.</w:t>
      </w:r>
    </w:p>
    <w:p w:rsidR="00020B5E" w:rsidRPr="00020B5E" w:rsidRDefault="00020B5E" w:rsidP="00020B5E">
      <w:pPr>
        <w:autoSpaceDE w:val="0"/>
        <w:autoSpaceDN w:val="0"/>
        <w:adjustRightInd w:val="0"/>
        <w:spacing w:after="0" w:line="240" w:lineRule="auto"/>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(абзац введен </w:t>
      </w:r>
      <w:hyperlink r:id="rId124" w:history="1">
        <w:r w:rsidRPr="00020B5E">
          <w:rPr>
            <w:rFonts w:ascii="Times New Roman" w:hAnsi="Times New Roman" w:cs="Times New Roman"/>
            <w:sz w:val="24"/>
            <w:szCs w:val="24"/>
          </w:rPr>
          <w:t>Приказом</w:t>
        </w:r>
      </w:hyperlink>
      <w:r w:rsidRPr="00020B5E">
        <w:rPr>
          <w:rFonts w:ascii="Times New Roman" w:hAnsi="Times New Roman" w:cs="Times New Roman"/>
          <w:sz w:val="24"/>
          <w:szCs w:val="24"/>
        </w:rPr>
        <w:t xml:space="preserve"> Казначейства России от 29.09.2022 N 275)</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4.4.12. Постановление по делу об административном правонарушении объявляется немедленно по окончании рассмотрения дела, о чем делается запись в листе объявления постановления (резолютивной части постановления) по делу об административном правонарушении по форме согласно </w:t>
      </w:r>
      <w:hyperlink r:id="rId125" w:history="1">
        <w:r w:rsidRPr="00020B5E">
          <w:rPr>
            <w:rFonts w:ascii="Times New Roman" w:hAnsi="Times New Roman" w:cs="Times New Roman"/>
            <w:sz w:val="24"/>
            <w:szCs w:val="24"/>
          </w:rPr>
          <w:t>приложению N 32</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В исключительных случаях по решению должностного лица территориального органа Федерального казначейства, рассматривающего дело, составление мотивированного постановления может быть отложено на срок не более чем три дня со дня окончания разбирательства по делу, при этом резолютивная часть постановления оформляется по формам согласно </w:t>
      </w:r>
      <w:hyperlink r:id="rId126" w:history="1">
        <w:r w:rsidRPr="00020B5E">
          <w:rPr>
            <w:rFonts w:ascii="Times New Roman" w:hAnsi="Times New Roman" w:cs="Times New Roman"/>
            <w:sz w:val="24"/>
            <w:szCs w:val="24"/>
          </w:rPr>
          <w:t>приложениям N 42</w:t>
        </w:r>
      </w:hyperlink>
      <w:r w:rsidRPr="00020B5E">
        <w:rPr>
          <w:rFonts w:ascii="Times New Roman" w:hAnsi="Times New Roman" w:cs="Times New Roman"/>
          <w:sz w:val="24"/>
          <w:szCs w:val="24"/>
        </w:rPr>
        <w:t xml:space="preserve"> и </w:t>
      </w:r>
      <w:hyperlink r:id="rId127" w:history="1">
        <w:r w:rsidRPr="00020B5E">
          <w:rPr>
            <w:rFonts w:ascii="Times New Roman" w:hAnsi="Times New Roman" w:cs="Times New Roman"/>
            <w:sz w:val="24"/>
            <w:szCs w:val="24"/>
          </w:rPr>
          <w:t>N 43</w:t>
        </w:r>
      </w:hyperlink>
      <w:r w:rsidRPr="00020B5E">
        <w:rPr>
          <w:rFonts w:ascii="Times New Roman" w:hAnsi="Times New Roman" w:cs="Times New Roman"/>
          <w:sz w:val="24"/>
          <w:szCs w:val="24"/>
        </w:rPr>
        <w:t xml:space="preserve"> к Порядку и объявляется немедленно по окончании рассмотрения дела. День изготовления постановления в полном объеме является днем его вынесения (</w:t>
      </w:r>
      <w:hyperlink r:id="rId128" w:history="1">
        <w:r w:rsidRPr="00020B5E">
          <w:rPr>
            <w:rFonts w:ascii="Times New Roman" w:hAnsi="Times New Roman" w:cs="Times New Roman"/>
            <w:sz w:val="24"/>
            <w:szCs w:val="24"/>
          </w:rPr>
          <w:t>часть 1 статьи 29.11</w:t>
        </w:r>
      </w:hyperlink>
      <w:r w:rsidRPr="00020B5E">
        <w:rPr>
          <w:rFonts w:ascii="Times New Roman" w:hAnsi="Times New Roman" w:cs="Times New Roman"/>
          <w:sz w:val="24"/>
          <w:szCs w:val="24"/>
        </w:rPr>
        <w:t xml:space="preserve"> КоАП).</w:t>
      </w:r>
    </w:p>
    <w:p w:rsidR="00020B5E" w:rsidRPr="00020B5E" w:rsidRDefault="00020B5E" w:rsidP="00020B5E">
      <w:pPr>
        <w:autoSpaceDE w:val="0"/>
        <w:autoSpaceDN w:val="0"/>
        <w:adjustRightInd w:val="0"/>
        <w:spacing w:after="0" w:line="240" w:lineRule="auto"/>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(в ред. </w:t>
      </w:r>
      <w:hyperlink r:id="rId129" w:history="1">
        <w:r w:rsidRPr="00020B5E">
          <w:rPr>
            <w:rFonts w:ascii="Times New Roman" w:hAnsi="Times New Roman" w:cs="Times New Roman"/>
            <w:sz w:val="24"/>
            <w:szCs w:val="24"/>
          </w:rPr>
          <w:t>Приказа</w:t>
        </w:r>
      </w:hyperlink>
      <w:r w:rsidRPr="00020B5E">
        <w:rPr>
          <w:rFonts w:ascii="Times New Roman" w:hAnsi="Times New Roman" w:cs="Times New Roman"/>
          <w:sz w:val="24"/>
          <w:szCs w:val="24"/>
        </w:rPr>
        <w:t xml:space="preserve"> Казначейства России от 29.09.2022 N 275)</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Копия постановления по делу об административном правонарушении вручается лицу, в отношении которого ведется производство по делу (законному представителю юридического лица), защитнику &lt;14&gt; либо высылается ему в порядке, установленном </w:t>
      </w:r>
      <w:hyperlink w:anchor="Par117" w:history="1">
        <w:r w:rsidRPr="00020B5E">
          <w:rPr>
            <w:rFonts w:ascii="Times New Roman" w:hAnsi="Times New Roman" w:cs="Times New Roman"/>
            <w:sz w:val="24"/>
            <w:szCs w:val="24"/>
          </w:rPr>
          <w:t>пунктом 3.2</w:t>
        </w:r>
      </w:hyperlink>
      <w:r w:rsidRPr="00020B5E">
        <w:rPr>
          <w:rFonts w:ascii="Times New Roman" w:hAnsi="Times New Roman" w:cs="Times New Roman"/>
          <w:sz w:val="24"/>
          <w:szCs w:val="24"/>
        </w:rPr>
        <w:t xml:space="preserve"> Порядка, в течение трех дней со дня вынесения указанного постановления.</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&lt;14&gt; При наличии соответствующих полномочий у защитника.</w:t>
      </w: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4.4.13. Должностное лицо территориального органа Федерального казначейства, вынесшее постановление, определение по делу об административном правонарушении, &lt;15&gt; по заявлению лиц, указанных в </w:t>
      </w:r>
      <w:hyperlink r:id="rId130" w:history="1">
        <w:r w:rsidRPr="00020B5E">
          <w:rPr>
            <w:rFonts w:ascii="Times New Roman" w:hAnsi="Times New Roman" w:cs="Times New Roman"/>
            <w:sz w:val="24"/>
            <w:szCs w:val="24"/>
          </w:rPr>
          <w:t>статьях 25.1</w:t>
        </w:r>
      </w:hyperlink>
      <w:r w:rsidRPr="00020B5E">
        <w:rPr>
          <w:rFonts w:ascii="Times New Roman" w:hAnsi="Times New Roman" w:cs="Times New Roman"/>
          <w:sz w:val="24"/>
          <w:szCs w:val="24"/>
        </w:rPr>
        <w:t xml:space="preserve">, </w:t>
      </w:r>
      <w:hyperlink r:id="rId131" w:history="1">
        <w:r w:rsidRPr="00020B5E">
          <w:rPr>
            <w:rFonts w:ascii="Times New Roman" w:hAnsi="Times New Roman" w:cs="Times New Roman"/>
            <w:sz w:val="24"/>
            <w:szCs w:val="24"/>
          </w:rPr>
          <w:t>25.3</w:t>
        </w:r>
      </w:hyperlink>
      <w:r w:rsidRPr="00020B5E">
        <w:rPr>
          <w:rFonts w:ascii="Times New Roman" w:hAnsi="Times New Roman" w:cs="Times New Roman"/>
          <w:sz w:val="24"/>
          <w:szCs w:val="24"/>
        </w:rPr>
        <w:t xml:space="preserve"> - </w:t>
      </w:r>
      <w:hyperlink r:id="rId132" w:history="1">
        <w:r w:rsidRPr="00020B5E">
          <w:rPr>
            <w:rFonts w:ascii="Times New Roman" w:hAnsi="Times New Roman" w:cs="Times New Roman"/>
            <w:sz w:val="24"/>
            <w:szCs w:val="24"/>
          </w:rPr>
          <w:t>25.5.1</w:t>
        </w:r>
      </w:hyperlink>
      <w:r w:rsidRPr="00020B5E">
        <w:rPr>
          <w:rFonts w:ascii="Times New Roman" w:hAnsi="Times New Roman" w:cs="Times New Roman"/>
          <w:sz w:val="24"/>
          <w:szCs w:val="24"/>
        </w:rPr>
        <w:t xml:space="preserve">, </w:t>
      </w:r>
      <w:hyperlink r:id="rId133" w:history="1">
        <w:r w:rsidRPr="00020B5E">
          <w:rPr>
            <w:rFonts w:ascii="Times New Roman" w:hAnsi="Times New Roman" w:cs="Times New Roman"/>
            <w:sz w:val="24"/>
            <w:szCs w:val="24"/>
          </w:rPr>
          <w:t>25.11</w:t>
        </w:r>
      </w:hyperlink>
      <w:r w:rsidRPr="00020B5E">
        <w:rPr>
          <w:rFonts w:ascii="Times New Roman" w:hAnsi="Times New Roman" w:cs="Times New Roman"/>
          <w:sz w:val="24"/>
          <w:szCs w:val="24"/>
        </w:rPr>
        <w:t xml:space="preserve"> КоАП,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&lt;15&gt; В случае отсутствия вышеуказанного должностного лица территориального органа Федерального казначейства, определение выносится иным должностным лицом, уполномоченным на составление протоколов и (или) рассмотрение дел.</w:t>
      </w: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Исправление описки, опечатки или арифметической ошибки производится в виде определения по форме согласно </w:t>
      </w:r>
      <w:hyperlink r:id="rId134" w:history="1">
        <w:r w:rsidRPr="00020B5E">
          <w:rPr>
            <w:rFonts w:ascii="Times New Roman" w:hAnsi="Times New Roman" w:cs="Times New Roman"/>
            <w:sz w:val="24"/>
            <w:szCs w:val="24"/>
          </w:rPr>
          <w:t>приложению N 33</w:t>
        </w:r>
      </w:hyperlink>
      <w:r w:rsidRPr="00020B5E">
        <w:rPr>
          <w:rFonts w:ascii="Times New Roman" w:hAnsi="Times New Roman" w:cs="Times New Roman"/>
          <w:sz w:val="24"/>
          <w:szCs w:val="24"/>
        </w:rPr>
        <w:t xml:space="preserve"> к Порядку в порядке, установленном </w:t>
      </w:r>
      <w:hyperlink r:id="rId135" w:history="1">
        <w:r w:rsidRPr="00020B5E">
          <w:rPr>
            <w:rFonts w:ascii="Times New Roman" w:hAnsi="Times New Roman" w:cs="Times New Roman"/>
            <w:sz w:val="24"/>
            <w:szCs w:val="24"/>
          </w:rPr>
          <w:t>статьей 29.12.1</w:t>
        </w:r>
      </w:hyperlink>
      <w:r w:rsidRPr="00020B5E">
        <w:rPr>
          <w:rFonts w:ascii="Times New Roman" w:hAnsi="Times New Roman" w:cs="Times New Roman"/>
          <w:sz w:val="24"/>
          <w:szCs w:val="24"/>
        </w:rPr>
        <w:t xml:space="preserve"> КоАП.</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4.4.14. Должностное лицо, уполномоченное рассматривать дела, в соответствии со </w:t>
      </w:r>
      <w:hyperlink r:id="rId136" w:history="1">
        <w:r w:rsidRPr="00020B5E">
          <w:rPr>
            <w:rFonts w:ascii="Times New Roman" w:hAnsi="Times New Roman" w:cs="Times New Roman"/>
            <w:sz w:val="24"/>
            <w:szCs w:val="24"/>
          </w:rPr>
          <w:t>статьей 29.13</w:t>
        </w:r>
      </w:hyperlink>
      <w:r w:rsidRPr="00020B5E">
        <w:rPr>
          <w:rFonts w:ascii="Times New Roman" w:hAnsi="Times New Roman" w:cs="Times New Roman"/>
          <w:sz w:val="24"/>
          <w:szCs w:val="24"/>
        </w:rPr>
        <w:t xml:space="preserve"> КоАП при установлении причин административного правонарушения и условий, способствовавших его совершению, вносит в соответствующие организации и соответствующим должностным лицам представления о принятии мер по устранению указанных причин и условий по форме согласно </w:t>
      </w:r>
      <w:hyperlink r:id="rId137" w:history="1">
        <w:r w:rsidRPr="00020B5E">
          <w:rPr>
            <w:rFonts w:ascii="Times New Roman" w:hAnsi="Times New Roman" w:cs="Times New Roman"/>
            <w:sz w:val="24"/>
            <w:szCs w:val="24"/>
          </w:rPr>
          <w:t>приложению N 34</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4.4.15. Начальник Отдела обеспечивает направление копии постановления по делу об административном правонарушении, вынесенного должностным лицом, уполномоченным рассматривать дела, служебной запиской в структурное подразделение территориального органа Федерального казначейства, должностное лицо которого составило протокол.</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4.4.16. Утратил силу. - </w:t>
      </w:r>
      <w:hyperlink r:id="rId138" w:history="1">
        <w:r w:rsidRPr="00020B5E">
          <w:rPr>
            <w:rFonts w:ascii="Times New Roman" w:hAnsi="Times New Roman" w:cs="Times New Roman"/>
            <w:sz w:val="24"/>
            <w:szCs w:val="24"/>
          </w:rPr>
          <w:t>Приказ</w:t>
        </w:r>
      </w:hyperlink>
      <w:r w:rsidRPr="00020B5E">
        <w:rPr>
          <w:rFonts w:ascii="Times New Roman" w:hAnsi="Times New Roman" w:cs="Times New Roman"/>
          <w:sz w:val="24"/>
          <w:szCs w:val="24"/>
        </w:rPr>
        <w:t xml:space="preserve"> Казначейства России от 29.09.2022 N 275.</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4.4.17. Материалы завершенных дел хранятся в Отделе в порядке, установленном </w:t>
      </w:r>
      <w:hyperlink w:anchor="Par65" w:history="1">
        <w:r w:rsidRPr="00020B5E">
          <w:rPr>
            <w:rFonts w:ascii="Times New Roman" w:hAnsi="Times New Roman" w:cs="Times New Roman"/>
            <w:sz w:val="24"/>
            <w:szCs w:val="24"/>
          </w:rPr>
          <w:t>разделом II</w:t>
        </w:r>
      </w:hyperlink>
      <w:r w:rsidRPr="00020B5E">
        <w:rPr>
          <w:rFonts w:ascii="Times New Roman" w:hAnsi="Times New Roman" w:cs="Times New Roman"/>
          <w:sz w:val="24"/>
          <w:szCs w:val="24"/>
        </w:rPr>
        <w:t xml:space="preserve"> Порядка.</w:t>
      </w:r>
    </w:p>
    <w:p w:rsidR="00020B5E" w:rsidRPr="00020B5E" w:rsidRDefault="00020B5E" w:rsidP="00020B5E">
      <w:pPr>
        <w:autoSpaceDE w:val="0"/>
        <w:autoSpaceDN w:val="0"/>
        <w:adjustRightInd w:val="0"/>
        <w:spacing w:after="0" w:line="240" w:lineRule="auto"/>
        <w:contextualSpacing/>
        <w:jc w:val="both"/>
        <w:rPr>
          <w:rFonts w:ascii="Times New Roman" w:hAnsi="Times New Roman" w:cs="Times New Roman"/>
          <w:sz w:val="24"/>
          <w:szCs w:val="24"/>
        </w:rPr>
      </w:pPr>
      <w:r w:rsidRPr="00020B5E">
        <w:rPr>
          <w:rFonts w:ascii="Times New Roman" w:hAnsi="Times New Roman" w:cs="Times New Roman"/>
          <w:sz w:val="24"/>
          <w:szCs w:val="24"/>
        </w:rPr>
        <w:t>(в ред. Приказа Казначейства России от 18.12.2019 N 404)</w:t>
      </w: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020B5E" w:rsidRPr="00020B5E" w:rsidRDefault="00020B5E" w:rsidP="00020B5E">
      <w:pPr>
        <w:autoSpaceDE w:val="0"/>
        <w:autoSpaceDN w:val="0"/>
        <w:adjustRightInd w:val="0"/>
        <w:spacing w:line="240" w:lineRule="auto"/>
        <w:contextualSpacing/>
        <w:jc w:val="center"/>
        <w:rPr>
          <w:rFonts w:ascii="Times New Roman" w:hAnsi="Times New Roman" w:cs="Times New Roman"/>
          <w:sz w:val="24"/>
          <w:szCs w:val="24"/>
        </w:rPr>
      </w:pPr>
      <w:r w:rsidRPr="00020B5E">
        <w:rPr>
          <w:rFonts w:ascii="Times New Roman" w:hAnsi="Times New Roman" w:cs="Times New Roman"/>
          <w:sz w:val="24"/>
          <w:szCs w:val="24"/>
        </w:rPr>
        <w:t>V. Исполнение постановлений по делам</w:t>
      </w:r>
    </w:p>
    <w:p w:rsidR="00020B5E" w:rsidRPr="00020B5E" w:rsidRDefault="00020B5E" w:rsidP="00020B5E">
      <w:pPr>
        <w:autoSpaceDE w:val="0"/>
        <w:autoSpaceDN w:val="0"/>
        <w:adjustRightInd w:val="0"/>
        <w:spacing w:line="240" w:lineRule="auto"/>
        <w:contextualSpacing/>
        <w:jc w:val="center"/>
        <w:rPr>
          <w:rFonts w:ascii="Times New Roman" w:hAnsi="Times New Roman" w:cs="Times New Roman"/>
          <w:sz w:val="24"/>
          <w:szCs w:val="24"/>
        </w:rPr>
      </w:pPr>
      <w:r w:rsidRPr="00020B5E">
        <w:rPr>
          <w:rFonts w:ascii="Times New Roman" w:hAnsi="Times New Roman" w:cs="Times New Roman"/>
          <w:sz w:val="24"/>
          <w:szCs w:val="24"/>
        </w:rPr>
        <w:t>об административных правонарушениях</w:t>
      </w:r>
    </w:p>
    <w:p w:rsidR="00020B5E" w:rsidRPr="00020B5E" w:rsidRDefault="00020B5E" w:rsidP="00020B5E">
      <w:pPr>
        <w:autoSpaceDE w:val="0"/>
        <w:autoSpaceDN w:val="0"/>
        <w:adjustRightInd w:val="0"/>
        <w:spacing w:after="0" w:line="240" w:lineRule="auto"/>
        <w:contextualSpacing/>
        <w:jc w:val="right"/>
        <w:rPr>
          <w:rFonts w:ascii="Times New Roman" w:hAnsi="Times New Roman" w:cs="Times New Roman"/>
          <w:sz w:val="24"/>
          <w:szCs w:val="24"/>
        </w:rPr>
      </w:pP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5.1. Постановление по делу об административном правонарушении вступает в законную силу в сроки, установленные </w:t>
      </w:r>
      <w:hyperlink r:id="rId139" w:history="1">
        <w:r w:rsidRPr="00020B5E">
          <w:rPr>
            <w:rFonts w:ascii="Times New Roman" w:hAnsi="Times New Roman" w:cs="Times New Roman"/>
            <w:sz w:val="24"/>
            <w:szCs w:val="24"/>
          </w:rPr>
          <w:t>статьей 31.1</w:t>
        </w:r>
      </w:hyperlink>
      <w:r w:rsidRPr="00020B5E">
        <w:rPr>
          <w:rFonts w:ascii="Times New Roman" w:hAnsi="Times New Roman" w:cs="Times New Roman"/>
          <w:sz w:val="24"/>
          <w:szCs w:val="24"/>
        </w:rPr>
        <w:t xml:space="preserve"> КоАП.</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5.2. Контроль исполнения вступивших в законную силу постановлений по делам об административных правонарушениях, вынесенных должностным лицом территориального органа Федерального казначейства, судьей федерального суда, осуществляет Отдел.</w:t>
      </w:r>
    </w:p>
    <w:p w:rsidR="00020B5E" w:rsidRPr="00020B5E" w:rsidRDefault="00020B5E" w:rsidP="00020B5E">
      <w:pPr>
        <w:autoSpaceDE w:val="0"/>
        <w:autoSpaceDN w:val="0"/>
        <w:adjustRightInd w:val="0"/>
        <w:spacing w:after="0" w:line="240" w:lineRule="auto"/>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(в ред. </w:t>
      </w:r>
      <w:hyperlink r:id="rId140" w:history="1">
        <w:r w:rsidRPr="00020B5E">
          <w:rPr>
            <w:rFonts w:ascii="Times New Roman" w:hAnsi="Times New Roman" w:cs="Times New Roman"/>
            <w:sz w:val="24"/>
            <w:szCs w:val="24"/>
          </w:rPr>
          <w:t>Приказа</w:t>
        </w:r>
      </w:hyperlink>
      <w:r w:rsidRPr="00020B5E">
        <w:rPr>
          <w:rFonts w:ascii="Times New Roman" w:hAnsi="Times New Roman" w:cs="Times New Roman"/>
          <w:sz w:val="24"/>
          <w:szCs w:val="24"/>
        </w:rPr>
        <w:t xml:space="preserve"> Казначейства России от 09.12.2020 N 351)</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Абзац исключен с 1 января 2021 года. - </w:t>
      </w:r>
      <w:hyperlink r:id="rId141" w:history="1">
        <w:r w:rsidRPr="00020B5E">
          <w:rPr>
            <w:rFonts w:ascii="Times New Roman" w:hAnsi="Times New Roman" w:cs="Times New Roman"/>
            <w:sz w:val="24"/>
            <w:szCs w:val="24"/>
          </w:rPr>
          <w:t>Приказ</w:t>
        </w:r>
      </w:hyperlink>
      <w:r w:rsidRPr="00020B5E">
        <w:rPr>
          <w:rFonts w:ascii="Times New Roman" w:hAnsi="Times New Roman" w:cs="Times New Roman"/>
          <w:sz w:val="24"/>
          <w:szCs w:val="24"/>
        </w:rPr>
        <w:t xml:space="preserve"> Казначейства России от 09.12.2020 N 351.</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Должностные лица, уполномоченные составлять протоколы, в случае получения от мирового судьи копии постановления о назначении административного наказания направляют ее в соответствующий орган исполнительной власти субъекта Российской Федерации, осуществляющий финансовое (организационное) обеспечение деятельности мировых судей, в порядке, установленном соответствующим приказом территориального органа Федерального казначейства.</w:t>
      </w:r>
    </w:p>
    <w:p w:rsidR="00020B5E" w:rsidRPr="00020B5E" w:rsidRDefault="00020B5E" w:rsidP="00020B5E">
      <w:pPr>
        <w:autoSpaceDE w:val="0"/>
        <w:autoSpaceDN w:val="0"/>
        <w:adjustRightInd w:val="0"/>
        <w:spacing w:after="0" w:line="240" w:lineRule="auto"/>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(абзац введен </w:t>
      </w:r>
      <w:hyperlink r:id="rId142" w:history="1">
        <w:r w:rsidRPr="00020B5E">
          <w:rPr>
            <w:rFonts w:ascii="Times New Roman" w:hAnsi="Times New Roman" w:cs="Times New Roman"/>
            <w:sz w:val="24"/>
            <w:szCs w:val="24"/>
          </w:rPr>
          <w:t>Приказом</w:t>
        </w:r>
      </w:hyperlink>
      <w:r w:rsidRPr="00020B5E">
        <w:rPr>
          <w:rFonts w:ascii="Times New Roman" w:hAnsi="Times New Roman" w:cs="Times New Roman"/>
          <w:sz w:val="24"/>
          <w:szCs w:val="24"/>
        </w:rPr>
        <w:t xml:space="preserve"> Казначейства России от 25.09.2023 N 339)</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5.3. В случае вынесения нескольких постановлений о назначении административных наказаний в отношении одного лица каждое постановление по делу об административном правонарушении приводится в исполнение самостоятельно.</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5.4. В случае возникновения обстоятельств, вследствие которых исполнение постановления о назначении административного наказания невозможно в установленные сроки, должностное лицо территориального органа Федерального казначейства, вынесшее постановление по делу об административном правонарушении, по заявлению лица, привлеченного к административной ответственности (законного представителя юридического лица), может отсрочить исполнение такого постановления на срок до шести месяцев &lt;17&gt;, о чем выносится определение по делу об административном правонарушении по форме согласно </w:t>
      </w:r>
      <w:hyperlink r:id="rId143" w:history="1">
        <w:r w:rsidRPr="00020B5E">
          <w:rPr>
            <w:rFonts w:ascii="Times New Roman" w:hAnsi="Times New Roman" w:cs="Times New Roman"/>
            <w:sz w:val="24"/>
            <w:szCs w:val="24"/>
          </w:rPr>
          <w:t>приложению N 35</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after="0" w:line="240" w:lineRule="auto"/>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(в ред. </w:t>
      </w:r>
      <w:hyperlink r:id="rId144" w:history="1">
        <w:r w:rsidRPr="00020B5E">
          <w:rPr>
            <w:rFonts w:ascii="Times New Roman" w:hAnsi="Times New Roman" w:cs="Times New Roman"/>
            <w:sz w:val="24"/>
            <w:szCs w:val="24"/>
          </w:rPr>
          <w:t>Приказа</w:t>
        </w:r>
      </w:hyperlink>
      <w:r w:rsidRPr="00020B5E">
        <w:rPr>
          <w:rFonts w:ascii="Times New Roman" w:hAnsi="Times New Roman" w:cs="Times New Roman"/>
          <w:sz w:val="24"/>
          <w:szCs w:val="24"/>
        </w:rPr>
        <w:t xml:space="preserve"> Казначейства России от 29.09.2022 N 275)</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&lt;17&gt; Общий срок отсрочки исполнения постановления о назначении административного наказания не может превышать шести месяцев.</w:t>
      </w:r>
    </w:p>
    <w:p w:rsidR="00020B5E" w:rsidRPr="00020B5E" w:rsidRDefault="00020B5E" w:rsidP="00020B5E">
      <w:pPr>
        <w:autoSpaceDE w:val="0"/>
        <w:autoSpaceDN w:val="0"/>
        <w:adjustRightInd w:val="0"/>
        <w:spacing w:after="0" w:line="240" w:lineRule="auto"/>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(в ред. </w:t>
      </w:r>
      <w:hyperlink r:id="rId145" w:history="1">
        <w:r w:rsidRPr="00020B5E">
          <w:rPr>
            <w:rFonts w:ascii="Times New Roman" w:hAnsi="Times New Roman" w:cs="Times New Roman"/>
            <w:sz w:val="24"/>
            <w:szCs w:val="24"/>
          </w:rPr>
          <w:t>Приказа</w:t>
        </w:r>
      </w:hyperlink>
      <w:r w:rsidRPr="00020B5E">
        <w:rPr>
          <w:rFonts w:ascii="Times New Roman" w:hAnsi="Times New Roman" w:cs="Times New Roman"/>
          <w:sz w:val="24"/>
          <w:szCs w:val="24"/>
        </w:rPr>
        <w:t xml:space="preserve"> Казначейства России от 29.09.2022 N 275)</w:t>
      </w: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020B5E" w:rsidRPr="00020B5E" w:rsidRDefault="00020B5E" w:rsidP="00020B5E">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На основании заявления лица, привлеченного к административной ответственности (законного представителя юридического лица), исполнение постановления о назначении административного наказания в виде штрафа может быть рассрочено на срок до трех месяцев с учетом материального положения лица, в отношении которого вынесено постановление по делу об административном правонарушении, о чем выносится определение по делу об административном правонарушении по форме согласно </w:t>
      </w:r>
      <w:hyperlink r:id="rId146" w:history="1">
        <w:r w:rsidRPr="00020B5E">
          <w:rPr>
            <w:rFonts w:ascii="Times New Roman" w:hAnsi="Times New Roman" w:cs="Times New Roman"/>
            <w:sz w:val="24"/>
            <w:szCs w:val="24"/>
          </w:rPr>
          <w:t>приложению N 36</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При применении отсрочки или рассрочки исполнения постановления о назначении административного наказания должностное лицо территориального органа Федерального казначейства, вынесшее постановление по делу об административном правонарушении, указывает в постановлении срок, с которого начинается исполнение административного наказания.</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В случае принесения протеста на вступившее в законную силу постановление по делу об административном правонарушении, его исполнение приостанавливается до рассмотрения протеста. Решение по вопросу приостановления исполнения постановления о назначении административного наказания выносится в виде определения по делу об административном правонарушении по форме согласно </w:t>
      </w:r>
      <w:hyperlink r:id="rId147" w:history="1">
        <w:r w:rsidRPr="00020B5E">
          <w:rPr>
            <w:rFonts w:ascii="Times New Roman" w:hAnsi="Times New Roman" w:cs="Times New Roman"/>
            <w:sz w:val="24"/>
            <w:szCs w:val="24"/>
          </w:rPr>
          <w:t>приложению N 37</w:t>
        </w:r>
      </w:hyperlink>
      <w:r w:rsidRPr="00020B5E">
        <w:rPr>
          <w:rFonts w:ascii="Times New Roman" w:hAnsi="Times New Roman" w:cs="Times New Roman"/>
          <w:sz w:val="24"/>
          <w:szCs w:val="24"/>
        </w:rPr>
        <w:t xml:space="preserve"> к Порядку.</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5.5. Решение по вопросу прекращения исполнения постановления о назначении административного наказания принимается в виде постановления по форме согласно </w:t>
      </w:r>
      <w:hyperlink r:id="rId148" w:history="1">
        <w:r w:rsidRPr="00020B5E">
          <w:rPr>
            <w:rFonts w:ascii="Times New Roman" w:hAnsi="Times New Roman" w:cs="Times New Roman"/>
            <w:sz w:val="24"/>
            <w:szCs w:val="24"/>
          </w:rPr>
          <w:t xml:space="preserve">приложению </w:t>
        </w:r>
        <w:r w:rsidRPr="00020B5E">
          <w:rPr>
            <w:rFonts w:ascii="Times New Roman" w:hAnsi="Times New Roman" w:cs="Times New Roman"/>
            <w:sz w:val="24"/>
            <w:szCs w:val="24"/>
          </w:rPr>
          <w:lastRenderedPageBreak/>
          <w:t>N 38</w:t>
        </w:r>
      </w:hyperlink>
      <w:r w:rsidRPr="00020B5E">
        <w:rPr>
          <w:rFonts w:ascii="Times New Roman" w:hAnsi="Times New Roman" w:cs="Times New Roman"/>
          <w:sz w:val="24"/>
          <w:szCs w:val="24"/>
        </w:rPr>
        <w:t xml:space="preserve"> к Порядку или </w:t>
      </w:r>
      <w:hyperlink r:id="rId149" w:history="1">
        <w:r w:rsidRPr="00020B5E">
          <w:rPr>
            <w:rFonts w:ascii="Times New Roman" w:hAnsi="Times New Roman" w:cs="Times New Roman"/>
            <w:sz w:val="24"/>
            <w:szCs w:val="24"/>
          </w:rPr>
          <w:t>приложению N 39</w:t>
        </w:r>
      </w:hyperlink>
      <w:r w:rsidRPr="00020B5E">
        <w:rPr>
          <w:rFonts w:ascii="Times New Roman" w:hAnsi="Times New Roman" w:cs="Times New Roman"/>
          <w:sz w:val="24"/>
          <w:szCs w:val="24"/>
        </w:rPr>
        <w:t xml:space="preserve"> </w:t>
      </w:r>
      <w:hyperlink r:id="rId150" w:history="1">
        <w:r w:rsidRPr="00020B5E">
          <w:rPr>
            <w:rFonts w:ascii="Times New Roman" w:hAnsi="Times New Roman" w:cs="Times New Roman"/>
            <w:sz w:val="24"/>
            <w:szCs w:val="24"/>
          </w:rPr>
          <w:t>(приложению N 40)</w:t>
        </w:r>
      </w:hyperlink>
      <w:r w:rsidRPr="00020B5E">
        <w:rPr>
          <w:rFonts w:ascii="Times New Roman" w:hAnsi="Times New Roman" w:cs="Times New Roman"/>
          <w:sz w:val="24"/>
          <w:szCs w:val="24"/>
        </w:rPr>
        <w:t xml:space="preserve"> к Порядку в случаях, установленных </w:t>
      </w:r>
      <w:hyperlink r:id="rId151" w:history="1">
        <w:r w:rsidRPr="00020B5E">
          <w:rPr>
            <w:rFonts w:ascii="Times New Roman" w:hAnsi="Times New Roman" w:cs="Times New Roman"/>
            <w:sz w:val="24"/>
            <w:szCs w:val="24"/>
          </w:rPr>
          <w:t>статьей 31.7</w:t>
        </w:r>
      </w:hyperlink>
      <w:r w:rsidRPr="00020B5E">
        <w:rPr>
          <w:rFonts w:ascii="Times New Roman" w:hAnsi="Times New Roman" w:cs="Times New Roman"/>
          <w:sz w:val="24"/>
          <w:szCs w:val="24"/>
        </w:rPr>
        <w:t xml:space="preserve"> КоАП.</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Постановление о прекращении исполнения постановления по делу об административном правонарушении, вынесенное должностным лицом, уполномоченным рассматривать дела, направляется судебному приставу-исполнителю.</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5.6. Вопросы об отсрочке, рассрочке, приостановлении или прекращении исполнения постановления о назначении административного наказания рассматриваются должностным лицом территориального органа Федерального казначейства, вынесшим постановление по делу об административном правонарушении, в трехдневный срок со дня возникновения основания для разрешения соответствующего вопроса.</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Лица, заинтересованные в разрешении вопросов, указанных в </w:t>
      </w:r>
      <w:hyperlink r:id="rId152" w:history="1">
        <w:r w:rsidRPr="00020B5E">
          <w:rPr>
            <w:rFonts w:ascii="Times New Roman" w:hAnsi="Times New Roman" w:cs="Times New Roman"/>
            <w:sz w:val="24"/>
            <w:szCs w:val="24"/>
          </w:rPr>
          <w:t>части 1 статьи 31.8</w:t>
        </w:r>
      </w:hyperlink>
      <w:r w:rsidRPr="00020B5E">
        <w:rPr>
          <w:rFonts w:ascii="Times New Roman" w:hAnsi="Times New Roman" w:cs="Times New Roman"/>
          <w:sz w:val="24"/>
          <w:szCs w:val="24"/>
        </w:rPr>
        <w:t xml:space="preserve"> КоАП, извещаются о месте и времени их рассмотрения, в порядке, установленном </w:t>
      </w:r>
      <w:hyperlink w:anchor="Par138" w:history="1">
        <w:r w:rsidRPr="00020B5E">
          <w:rPr>
            <w:rFonts w:ascii="Times New Roman" w:hAnsi="Times New Roman" w:cs="Times New Roman"/>
            <w:sz w:val="24"/>
            <w:szCs w:val="24"/>
          </w:rPr>
          <w:t>подпунктом 3.2.4 пункта 3.2</w:t>
        </w:r>
      </w:hyperlink>
      <w:r w:rsidRPr="00020B5E">
        <w:rPr>
          <w:rFonts w:ascii="Times New Roman" w:hAnsi="Times New Roman" w:cs="Times New Roman"/>
          <w:sz w:val="24"/>
          <w:szCs w:val="24"/>
        </w:rPr>
        <w:t xml:space="preserve"> Порядка. При этом неявка заинтересованных лиц без уважительных причин не является препятствием для разрешения соответствующих вопросов.</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5.7. Копия определения об отсрочке, рассрочке, приостановлении исполнения постановления о назначении административного наказания вручается под расписку лицу, в отношении которого оно вынесено (законному представителю юридического лица). В случае неявки указанного лица копия определения высылается ему в течение трех дней со дня вынесения такого определения в порядке, установленном </w:t>
      </w:r>
      <w:hyperlink w:anchor="Par117" w:history="1">
        <w:r w:rsidRPr="00020B5E">
          <w:rPr>
            <w:rFonts w:ascii="Times New Roman" w:hAnsi="Times New Roman" w:cs="Times New Roman"/>
            <w:sz w:val="24"/>
            <w:szCs w:val="24"/>
          </w:rPr>
          <w:t>пунктом 3.2</w:t>
        </w:r>
      </w:hyperlink>
      <w:r w:rsidRPr="00020B5E">
        <w:rPr>
          <w:rFonts w:ascii="Times New Roman" w:hAnsi="Times New Roman" w:cs="Times New Roman"/>
          <w:sz w:val="24"/>
          <w:szCs w:val="24"/>
        </w:rPr>
        <w:t xml:space="preserve"> Порядка.</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5.8. Постановление о назначении административного наказания не подлежит исполнению в случае, если указанное постановление не было приведено в исполнение в течение двух лет со дня его вступления в законную силу (</w:t>
      </w:r>
      <w:hyperlink r:id="rId153" w:history="1">
        <w:r w:rsidRPr="00020B5E">
          <w:rPr>
            <w:rFonts w:ascii="Times New Roman" w:hAnsi="Times New Roman" w:cs="Times New Roman"/>
            <w:sz w:val="24"/>
            <w:szCs w:val="24"/>
          </w:rPr>
          <w:t>статья 31.9</w:t>
        </w:r>
      </w:hyperlink>
      <w:r w:rsidRPr="00020B5E">
        <w:rPr>
          <w:rFonts w:ascii="Times New Roman" w:hAnsi="Times New Roman" w:cs="Times New Roman"/>
          <w:sz w:val="24"/>
          <w:szCs w:val="24"/>
        </w:rPr>
        <w:t xml:space="preserve"> КоАП).</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В случае отсрочки или приостановления исполнения постановления о назначении административного наказания в соответствии со </w:t>
      </w:r>
      <w:hyperlink r:id="rId154" w:history="1">
        <w:r w:rsidRPr="00020B5E">
          <w:rPr>
            <w:rFonts w:ascii="Times New Roman" w:hAnsi="Times New Roman" w:cs="Times New Roman"/>
            <w:sz w:val="24"/>
            <w:szCs w:val="24"/>
          </w:rPr>
          <w:t>статьями 31.5</w:t>
        </w:r>
      </w:hyperlink>
      <w:r w:rsidRPr="00020B5E">
        <w:rPr>
          <w:rFonts w:ascii="Times New Roman" w:hAnsi="Times New Roman" w:cs="Times New Roman"/>
          <w:sz w:val="24"/>
          <w:szCs w:val="24"/>
        </w:rPr>
        <w:t xml:space="preserve">, </w:t>
      </w:r>
      <w:hyperlink r:id="rId155" w:history="1">
        <w:r w:rsidRPr="00020B5E">
          <w:rPr>
            <w:rFonts w:ascii="Times New Roman" w:hAnsi="Times New Roman" w:cs="Times New Roman"/>
            <w:sz w:val="24"/>
            <w:szCs w:val="24"/>
          </w:rPr>
          <w:t>31.6</w:t>
        </w:r>
      </w:hyperlink>
      <w:r w:rsidRPr="00020B5E">
        <w:rPr>
          <w:rFonts w:ascii="Times New Roman" w:hAnsi="Times New Roman" w:cs="Times New Roman"/>
          <w:sz w:val="24"/>
          <w:szCs w:val="24"/>
        </w:rPr>
        <w:t xml:space="preserve">, </w:t>
      </w:r>
      <w:hyperlink r:id="rId156" w:history="1">
        <w:r w:rsidRPr="00020B5E">
          <w:rPr>
            <w:rFonts w:ascii="Times New Roman" w:hAnsi="Times New Roman" w:cs="Times New Roman"/>
            <w:sz w:val="24"/>
            <w:szCs w:val="24"/>
          </w:rPr>
          <w:t>31.8</w:t>
        </w:r>
      </w:hyperlink>
      <w:r w:rsidRPr="00020B5E">
        <w:rPr>
          <w:rFonts w:ascii="Times New Roman" w:hAnsi="Times New Roman" w:cs="Times New Roman"/>
          <w:sz w:val="24"/>
          <w:szCs w:val="24"/>
        </w:rPr>
        <w:t xml:space="preserve"> КоАП течение срока давности приостанавливается до истечения срока отсрочки или срока приостановления.</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В случае рассрочки исполнения постановления о назначении административного наказания течение срока давности продлевается на срок рассрочки.</w:t>
      </w:r>
    </w:p>
    <w:p w:rsidR="00020B5E" w:rsidRPr="00020B5E" w:rsidRDefault="00020B5E" w:rsidP="00020B5E">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020B5E">
        <w:rPr>
          <w:rFonts w:ascii="Times New Roman" w:hAnsi="Times New Roman" w:cs="Times New Roman"/>
          <w:sz w:val="24"/>
          <w:szCs w:val="24"/>
        </w:rPr>
        <w:t xml:space="preserve">5.9. При отсутствии документа, свидетельствующего об уплате административного штрафа, по истечении шестидесяти дней со дня вступления постановления о наложении административного штрафа, вынесенного должностным лицом территориального органа Федерального казначейства, в законную силу, либо со дня истечения срока отсрочки или срока рассрочки его исполнения, указанное должностное лицо направляет в службу судебных приставов-исполнителей в порядке, установленном Федеральным </w:t>
      </w:r>
      <w:hyperlink r:id="rId157" w:history="1">
        <w:r w:rsidRPr="00020B5E">
          <w:rPr>
            <w:rFonts w:ascii="Times New Roman" w:hAnsi="Times New Roman" w:cs="Times New Roman"/>
            <w:sz w:val="24"/>
            <w:szCs w:val="24"/>
          </w:rPr>
          <w:t>законом</w:t>
        </w:r>
      </w:hyperlink>
      <w:r w:rsidRPr="00020B5E">
        <w:rPr>
          <w:rFonts w:ascii="Times New Roman" w:hAnsi="Times New Roman" w:cs="Times New Roman"/>
          <w:sz w:val="24"/>
          <w:szCs w:val="24"/>
        </w:rPr>
        <w:t xml:space="preserve"> от 2 октября 2007 г. N 229-ФЗ "Об исполнительном производстве" (Собрание законодательства Российской Федерации, 2007, N 41, ст. 4849; 2017, N 31, ст. 4739), заявление по форме согласно </w:t>
      </w:r>
      <w:hyperlink r:id="rId158" w:history="1">
        <w:r w:rsidRPr="00020B5E">
          <w:rPr>
            <w:rFonts w:ascii="Times New Roman" w:hAnsi="Times New Roman" w:cs="Times New Roman"/>
            <w:sz w:val="24"/>
            <w:szCs w:val="24"/>
          </w:rPr>
          <w:t>приложению N 41</w:t>
        </w:r>
      </w:hyperlink>
      <w:r w:rsidRPr="00020B5E">
        <w:rPr>
          <w:rFonts w:ascii="Times New Roman" w:hAnsi="Times New Roman" w:cs="Times New Roman"/>
          <w:sz w:val="24"/>
          <w:szCs w:val="24"/>
        </w:rPr>
        <w:t xml:space="preserve"> к Порядку.</w:t>
      </w:r>
    </w:p>
    <w:p w:rsidR="000723C8" w:rsidRPr="00020B5E" w:rsidRDefault="00020B5E" w:rsidP="00020B5E">
      <w:pPr>
        <w:autoSpaceDE w:val="0"/>
        <w:autoSpaceDN w:val="0"/>
        <w:adjustRightInd w:val="0"/>
        <w:spacing w:before="200" w:after="0" w:line="240" w:lineRule="auto"/>
        <w:ind w:firstLine="540"/>
        <w:contextualSpacing/>
        <w:jc w:val="both"/>
        <w:rPr>
          <w:rFonts w:ascii="Arial" w:hAnsi="Arial" w:cs="Arial"/>
          <w:sz w:val="20"/>
          <w:szCs w:val="20"/>
        </w:rPr>
      </w:pPr>
      <w:r w:rsidRPr="00020B5E">
        <w:rPr>
          <w:rFonts w:ascii="Times New Roman" w:hAnsi="Times New Roman" w:cs="Times New Roman"/>
          <w:sz w:val="24"/>
          <w:szCs w:val="24"/>
        </w:rPr>
        <w:t xml:space="preserve">Кроме того, должностное лицо территориального органа Федерального казначейства, рассмотревшее дело, по истечении шестидесятидневного срока на добровольное исполнение вступившего в законную силу постановления о наложении административного штрафа (в том числе с учетом срока отсрочки или срока рассрочки на его исполнение) незамедлительно направляет лицу, не уплатившему штраф, уведомление о составлении протокола, предусмотренного </w:t>
      </w:r>
      <w:hyperlink r:id="rId159" w:history="1">
        <w:r w:rsidRPr="00020B5E">
          <w:rPr>
            <w:rFonts w:ascii="Times New Roman" w:hAnsi="Times New Roman" w:cs="Times New Roman"/>
            <w:sz w:val="24"/>
            <w:szCs w:val="24"/>
          </w:rPr>
          <w:t>частью 1 статьи 20.25</w:t>
        </w:r>
      </w:hyperlink>
      <w:r w:rsidRPr="00020B5E">
        <w:rPr>
          <w:rFonts w:ascii="Times New Roman" w:hAnsi="Times New Roman" w:cs="Times New Roman"/>
          <w:sz w:val="24"/>
          <w:szCs w:val="24"/>
        </w:rPr>
        <w:t xml:space="preserve"> КоАП; составляет протокол об указанном административном правонарушении и направляет в течение трех суток с момента его составления (</w:t>
      </w:r>
      <w:hyperlink r:id="rId160" w:history="1">
        <w:r w:rsidRPr="00020B5E">
          <w:rPr>
            <w:rFonts w:ascii="Times New Roman" w:hAnsi="Times New Roman" w:cs="Times New Roman"/>
            <w:sz w:val="24"/>
            <w:szCs w:val="24"/>
          </w:rPr>
          <w:t>часть 1 статьи 28.8</w:t>
        </w:r>
      </w:hyperlink>
      <w:r w:rsidRPr="00020B5E">
        <w:rPr>
          <w:rFonts w:ascii="Times New Roman" w:hAnsi="Times New Roman" w:cs="Times New Roman"/>
          <w:sz w:val="24"/>
          <w:szCs w:val="24"/>
        </w:rPr>
        <w:t xml:space="preserve"> КоАП) на рассмотрение в суд (</w:t>
      </w:r>
      <w:hyperlink r:id="rId161" w:history="1">
        <w:r w:rsidRPr="00020B5E">
          <w:rPr>
            <w:rFonts w:ascii="Times New Roman" w:hAnsi="Times New Roman" w:cs="Times New Roman"/>
            <w:sz w:val="24"/>
            <w:szCs w:val="24"/>
          </w:rPr>
          <w:t>часть 1 статьи 23.1</w:t>
        </w:r>
      </w:hyperlink>
      <w:r w:rsidRPr="00020B5E">
        <w:rPr>
          <w:rFonts w:ascii="Times New Roman" w:hAnsi="Times New Roman" w:cs="Times New Roman"/>
          <w:sz w:val="24"/>
          <w:szCs w:val="24"/>
        </w:rPr>
        <w:t xml:space="preserve"> КоАП) с указанием необходимых для уплаты суммы наложенного административного штрафа реквизитов.</w:t>
      </w:r>
    </w:p>
    <w:sectPr w:rsidR="000723C8" w:rsidRPr="00020B5E" w:rsidSect="00BD7386">
      <w:headerReference w:type="default" r:id="rId162"/>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27C0" w:rsidRDefault="00CB27C0" w:rsidP="00BD7386">
      <w:pPr>
        <w:spacing w:after="0" w:line="240" w:lineRule="auto"/>
      </w:pPr>
      <w:r>
        <w:separator/>
      </w:r>
    </w:p>
  </w:endnote>
  <w:endnote w:type="continuationSeparator" w:id="0">
    <w:p w:rsidR="00CB27C0" w:rsidRDefault="00CB27C0" w:rsidP="00BD7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27C0" w:rsidRDefault="00CB27C0" w:rsidP="00BD7386">
      <w:pPr>
        <w:spacing w:after="0" w:line="240" w:lineRule="auto"/>
      </w:pPr>
      <w:r>
        <w:separator/>
      </w:r>
    </w:p>
  </w:footnote>
  <w:footnote w:type="continuationSeparator" w:id="0">
    <w:p w:rsidR="00CB27C0" w:rsidRDefault="00CB27C0" w:rsidP="00BD73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9448926"/>
      <w:docPartObj>
        <w:docPartGallery w:val="Page Numbers (Top of Page)"/>
        <w:docPartUnique/>
      </w:docPartObj>
    </w:sdtPr>
    <w:sdtEndPr>
      <w:rPr>
        <w:rFonts w:ascii="Times New Roman" w:hAnsi="Times New Roman" w:cs="Times New Roman"/>
        <w:sz w:val="28"/>
        <w:szCs w:val="28"/>
      </w:rPr>
    </w:sdtEndPr>
    <w:sdtContent>
      <w:p w:rsidR="00BD7386" w:rsidRPr="00BD7386" w:rsidRDefault="00BD7386">
        <w:pPr>
          <w:pStyle w:val="a3"/>
          <w:jc w:val="center"/>
          <w:rPr>
            <w:rFonts w:ascii="Times New Roman" w:hAnsi="Times New Roman" w:cs="Times New Roman"/>
            <w:sz w:val="28"/>
            <w:szCs w:val="28"/>
          </w:rPr>
        </w:pPr>
        <w:r w:rsidRPr="00BD7386">
          <w:rPr>
            <w:rFonts w:ascii="Times New Roman" w:hAnsi="Times New Roman" w:cs="Times New Roman"/>
            <w:sz w:val="28"/>
            <w:szCs w:val="28"/>
          </w:rPr>
          <w:fldChar w:fldCharType="begin"/>
        </w:r>
        <w:r w:rsidRPr="00BD7386">
          <w:rPr>
            <w:rFonts w:ascii="Times New Roman" w:hAnsi="Times New Roman" w:cs="Times New Roman"/>
            <w:sz w:val="28"/>
            <w:szCs w:val="28"/>
          </w:rPr>
          <w:instrText>PAGE   \* MERGEFORMAT</w:instrText>
        </w:r>
        <w:r w:rsidRPr="00BD7386">
          <w:rPr>
            <w:rFonts w:ascii="Times New Roman" w:hAnsi="Times New Roman" w:cs="Times New Roman"/>
            <w:sz w:val="28"/>
            <w:szCs w:val="28"/>
          </w:rPr>
          <w:fldChar w:fldCharType="separate"/>
        </w:r>
        <w:r w:rsidR="00AD77A4">
          <w:rPr>
            <w:rFonts w:ascii="Times New Roman" w:hAnsi="Times New Roman" w:cs="Times New Roman"/>
            <w:noProof/>
            <w:sz w:val="28"/>
            <w:szCs w:val="28"/>
          </w:rPr>
          <w:t>2</w:t>
        </w:r>
        <w:r w:rsidRPr="00BD7386">
          <w:rPr>
            <w:rFonts w:ascii="Times New Roman" w:hAnsi="Times New Roman" w:cs="Times New Roman"/>
            <w:sz w:val="28"/>
            <w:szCs w:val="28"/>
          </w:rPr>
          <w:fldChar w:fldCharType="end"/>
        </w:r>
      </w:p>
    </w:sdtContent>
  </w:sdt>
  <w:p w:rsidR="00BD7386" w:rsidRDefault="00BD738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155"/>
    <w:rsid w:val="00020B5E"/>
    <w:rsid w:val="00054155"/>
    <w:rsid w:val="000723C8"/>
    <w:rsid w:val="00126849"/>
    <w:rsid w:val="001B4859"/>
    <w:rsid w:val="001D1435"/>
    <w:rsid w:val="002C1F4B"/>
    <w:rsid w:val="00855B41"/>
    <w:rsid w:val="00A146D5"/>
    <w:rsid w:val="00AD77A4"/>
    <w:rsid w:val="00B6673A"/>
    <w:rsid w:val="00BD7386"/>
    <w:rsid w:val="00CB27C0"/>
    <w:rsid w:val="00CF1D03"/>
    <w:rsid w:val="00E522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738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D7386"/>
  </w:style>
  <w:style w:type="paragraph" w:styleId="a5">
    <w:name w:val="footer"/>
    <w:basedOn w:val="a"/>
    <w:link w:val="a6"/>
    <w:uiPriority w:val="99"/>
    <w:unhideWhenUsed/>
    <w:rsid w:val="00BD738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D73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738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D7386"/>
  </w:style>
  <w:style w:type="paragraph" w:styleId="a5">
    <w:name w:val="footer"/>
    <w:basedOn w:val="a"/>
    <w:link w:val="a6"/>
    <w:uiPriority w:val="99"/>
    <w:unhideWhenUsed/>
    <w:rsid w:val="00BD738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D73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80454&amp;dst=102697" TargetMode="External"/><Relationship Id="rId117" Type="http://schemas.openxmlformats.org/officeDocument/2006/relationships/hyperlink" Target="https://login.consultant.ru/link/?req=doc&amp;base=LAW&amp;n=474013&amp;dst=455" TargetMode="External"/><Relationship Id="rId21" Type="http://schemas.openxmlformats.org/officeDocument/2006/relationships/hyperlink" Target="https://login.consultant.ru/link/?req=doc&amp;base=LAW&amp;n=458542&amp;dst=100008" TargetMode="External"/><Relationship Id="rId42" Type="http://schemas.openxmlformats.org/officeDocument/2006/relationships/hyperlink" Target="https://login.consultant.ru/link/?req=doc&amp;base=LAW&amp;n=473880&amp;dst=100030" TargetMode="External"/><Relationship Id="rId47" Type="http://schemas.openxmlformats.org/officeDocument/2006/relationships/hyperlink" Target="https://login.consultant.ru/link/?req=doc&amp;base=LAW&amp;n=307559&amp;dst=100007" TargetMode="External"/><Relationship Id="rId63" Type="http://schemas.openxmlformats.org/officeDocument/2006/relationships/hyperlink" Target="https://login.consultant.ru/link/?req=doc&amp;base=LAW&amp;n=379016" TargetMode="External"/><Relationship Id="rId68" Type="http://schemas.openxmlformats.org/officeDocument/2006/relationships/hyperlink" Target="https://login.consultant.ru/link/?req=doc&amp;base=LAW&amp;n=480454&amp;dst=6963" TargetMode="External"/><Relationship Id="rId84" Type="http://schemas.openxmlformats.org/officeDocument/2006/relationships/hyperlink" Target="https://login.consultant.ru/link/?req=doc&amp;base=LAW&amp;n=474013&amp;dst=227" TargetMode="External"/><Relationship Id="rId89" Type="http://schemas.openxmlformats.org/officeDocument/2006/relationships/hyperlink" Target="https://login.consultant.ru/link/?req=doc&amp;base=LAW&amp;n=480454&amp;dst=102744" TargetMode="External"/><Relationship Id="rId112" Type="http://schemas.openxmlformats.org/officeDocument/2006/relationships/hyperlink" Target="https://login.consultant.ru/link/?req=doc&amp;base=LAW&amp;n=474013&amp;dst=415" TargetMode="External"/><Relationship Id="rId133" Type="http://schemas.openxmlformats.org/officeDocument/2006/relationships/hyperlink" Target="https://login.consultant.ru/link/?req=doc&amp;base=LAW&amp;n=480454&amp;dst=102378" TargetMode="External"/><Relationship Id="rId138" Type="http://schemas.openxmlformats.org/officeDocument/2006/relationships/hyperlink" Target="https://login.consultant.ru/link/?req=doc&amp;base=LAW&amp;n=429287&amp;dst=100022" TargetMode="External"/><Relationship Id="rId154" Type="http://schemas.openxmlformats.org/officeDocument/2006/relationships/hyperlink" Target="https://login.consultant.ru/link/?req=doc&amp;base=LAW&amp;n=480454&amp;dst=102904" TargetMode="External"/><Relationship Id="rId159" Type="http://schemas.openxmlformats.org/officeDocument/2006/relationships/hyperlink" Target="https://login.consultant.ru/link/?req=doc&amp;base=LAW&amp;n=480454&amp;dst=212" TargetMode="External"/><Relationship Id="rId16" Type="http://schemas.openxmlformats.org/officeDocument/2006/relationships/hyperlink" Target="https://login.consultant.ru/link/?req=doc&amp;base=LAW&amp;n=480454" TargetMode="External"/><Relationship Id="rId107" Type="http://schemas.openxmlformats.org/officeDocument/2006/relationships/hyperlink" Target="https://login.consultant.ru/link/?req=doc&amp;base=LAW&amp;n=480454&amp;dst=102395" TargetMode="External"/><Relationship Id="rId11" Type="http://schemas.openxmlformats.org/officeDocument/2006/relationships/hyperlink" Target="https://login.consultant.ru/link/?req=doc&amp;base=LAW&amp;n=474013&amp;dst=2" TargetMode="External"/><Relationship Id="rId32" Type="http://schemas.openxmlformats.org/officeDocument/2006/relationships/hyperlink" Target="https://login.consultant.ru/link/?req=doc&amp;base=LAW&amp;n=480454&amp;dst=102691" TargetMode="External"/><Relationship Id="rId37" Type="http://schemas.openxmlformats.org/officeDocument/2006/relationships/hyperlink" Target="https://login.consultant.ru/link/?req=doc&amp;base=LAW&amp;n=480454&amp;dst=104132" TargetMode="External"/><Relationship Id="rId53" Type="http://schemas.openxmlformats.org/officeDocument/2006/relationships/hyperlink" Target="https://login.consultant.ru/link/?req=doc&amp;base=LAW&amp;n=480454&amp;dst=2634" TargetMode="External"/><Relationship Id="rId58" Type="http://schemas.openxmlformats.org/officeDocument/2006/relationships/hyperlink" Target="https://login.consultant.ru/link/?req=doc&amp;base=LAW&amp;n=474013&amp;dst=179" TargetMode="External"/><Relationship Id="rId74" Type="http://schemas.openxmlformats.org/officeDocument/2006/relationships/hyperlink" Target="https://login.consultant.ru/link/?req=doc&amp;base=LAW&amp;n=480454&amp;dst=102723" TargetMode="External"/><Relationship Id="rId79" Type="http://schemas.openxmlformats.org/officeDocument/2006/relationships/hyperlink" Target="https://login.consultant.ru/link/?req=doc&amp;base=LAW&amp;n=480454&amp;dst=102590" TargetMode="External"/><Relationship Id="rId102" Type="http://schemas.openxmlformats.org/officeDocument/2006/relationships/hyperlink" Target="https://login.consultant.ru/link/?req=doc&amp;base=LAW&amp;n=480454&amp;dst=102378" TargetMode="External"/><Relationship Id="rId123" Type="http://schemas.openxmlformats.org/officeDocument/2006/relationships/hyperlink" Target="https://login.consultant.ru/link/?req=doc&amp;base=LAW&amp;n=480454&amp;dst=102785" TargetMode="External"/><Relationship Id="rId128" Type="http://schemas.openxmlformats.org/officeDocument/2006/relationships/hyperlink" Target="https://login.consultant.ru/link/?req=doc&amp;base=LAW&amp;n=480454&amp;dst=3434" TargetMode="External"/><Relationship Id="rId144" Type="http://schemas.openxmlformats.org/officeDocument/2006/relationships/hyperlink" Target="https://login.consultant.ru/link/?req=doc&amp;base=LAW&amp;n=429287&amp;dst=100024" TargetMode="External"/><Relationship Id="rId149" Type="http://schemas.openxmlformats.org/officeDocument/2006/relationships/hyperlink" Target="https://login.consultant.ru/link/?req=doc&amp;base=LAW&amp;n=474013&amp;dst=601" TargetMode="External"/><Relationship Id="rId5" Type="http://schemas.openxmlformats.org/officeDocument/2006/relationships/footnotes" Target="footnotes.xml"/><Relationship Id="rId90" Type="http://schemas.openxmlformats.org/officeDocument/2006/relationships/hyperlink" Target="https://login.consultant.ru/link/?req=doc&amp;base=LAW&amp;n=474013&amp;dst=295" TargetMode="External"/><Relationship Id="rId95" Type="http://schemas.openxmlformats.org/officeDocument/2006/relationships/hyperlink" Target="https://login.consultant.ru/link/?req=doc&amp;base=LAW&amp;n=474013&amp;dst=350" TargetMode="External"/><Relationship Id="rId160" Type="http://schemas.openxmlformats.org/officeDocument/2006/relationships/hyperlink" Target="https://login.consultant.ru/link/?req=doc&amp;base=LAW&amp;n=480454&amp;dst=104153" TargetMode="External"/><Relationship Id="rId22" Type="http://schemas.openxmlformats.org/officeDocument/2006/relationships/hyperlink" Target="https://login.consultant.ru/link/?req=doc&amp;base=LAW&amp;n=473880&amp;dst=100008" TargetMode="External"/><Relationship Id="rId27" Type="http://schemas.openxmlformats.org/officeDocument/2006/relationships/hyperlink" Target="https://login.consultant.ru/link/?req=doc&amp;base=LAW&amp;n=474013&amp;dst=119" TargetMode="External"/><Relationship Id="rId43" Type="http://schemas.openxmlformats.org/officeDocument/2006/relationships/hyperlink" Target="https://login.consultant.ru/link/?req=doc&amp;base=LAW&amp;n=480454&amp;dst=102301" TargetMode="External"/><Relationship Id="rId48" Type="http://schemas.openxmlformats.org/officeDocument/2006/relationships/hyperlink" Target="https://login.consultant.ru/link/?req=doc&amp;base=LAW&amp;n=480454&amp;dst=102697" TargetMode="External"/><Relationship Id="rId64" Type="http://schemas.openxmlformats.org/officeDocument/2006/relationships/hyperlink" Target="https://login.consultant.ru/link/?req=doc&amp;base=LAW&amp;n=371793&amp;dst=100010" TargetMode="External"/><Relationship Id="rId69" Type="http://schemas.openxmlformats.org/officeDocument/2006/relationships/hyperlink" Target="https://login.consultant.ru/link/?req=doc&amp;base=LAW&amp;n=480454&amp;dst=102739" TargetMode="External"/><Relationship Id="rId113" Type="http://schemas.openxmlformats.org/officeDocument/2006/relationships/hyperlink" Target="https://login.consultant.ru/link/?req=doc&amp;base=LAW&amp;n=474013&amp;dst=380" TargetMode="External"/><Relationship Id="rId118" Type="http://schemas.openxmlformats.org/officeDocument/2006/relationships/hyperlink" Target="https://login.consultant.ru/link/?req=doc&amp;base=LAW&amp;n=474013&amp;dst=478" TargetMode="External"/><Relationship Id="rId134" Type="http://schemas.openxmlformats.org/officeDocument/2006/relationships/hyperlink" Target="https://login.consultant.ru/link/?req=doc&amp;base=LAW&amp;n=474013&amp;dst=540" TargetMode="External"/><Relationship Id="rId139" Type="http://schemas.openxmlformats.org/officeDocument/2006/relationships/hyperlink" Target="https://login.consultant.ru/link/?req=doc&amp;base=LAW&amp;n=480454&amp;dst=102889" TargetMode="External"/><Relationship Id="rId80" Type="http://schemas.openxmlformats.org/officeDocument/2006/relationships/hyperlink" Target="https://login.consultant.ru/link/?req=doc&amp;base=LAW&amp;n=480454&amp;dst=9860" TargetMode="External"/><Relationship Id="rId85" Type="http://schemas.openxmlformats.org/officeDocument/2006/relationships/hyperlink" Target="https://login.consultant.ru/link/?req=doc&amp;base=LAW&amp;n=474013&amp;dst=237" TargetMode="External"/><Relationship Id="rId150" Type="http://schemas.openxmlformats.org/officeDocument/2006/relationships/hyperlink" Target="https://login.consultant.ru/link/?req=doc&amp;base=LAW&amp;n=474013&amp;dst=611" TargetMode="External"/><Relationship Id="rId155" Type="http://schemas.openxmlformats.org/officeDocument/2006/relationships/hyperlink" Target="https://login.consultant.ru/link/?req=doc&amp;base=LAW&amp;n=480454&amp;dst=102907" TargetMode="External"/><Relationship Id="rId12" Type="http://schemas.openxmlformats.org/officeDocument/2006/relationships/hyperlink" Target="https://login.consultant.ru/link/?req=doc&amp;base=LAW&amp;n=474013&amp;dst=32" TargetMode="External"/><Relationship Id="rId17" Type="http://schemas.openxmlformats.org/officeDocument/2006/relationships/hyperlink" Target="https://login.consultant.ru/link/?req=doc&amp;base=LAW&amp;n=474013&amp;dst=41" TargetMode="External"/><Relationship Id="rId33" Type="http://schemas.openxmlformats.org/officeDocument/2006/relationships/hyperlink" Target="https://login.consultant.ru/link/?req=doc&amp;base=LAW&amp;n=480454&amp;dst=102692" TargetMode="External"/><Relationship Id="rId38" Type="http://schemas.openxmlformats.org/officeDocument/2006/relationships/hyperlink" Target="https://login.consultant.ru/link/?req=doc&amp;base=LAW&amp;n=474013&amp;dst=137" TargetMode="External"/><Relationship Id="rId59" Type="http://schemas.openxmlformats.org/officeDocument/2006/relationships/hyperlink" Target="https://login.consultant.ru/link/?req=doc&amp;base=LAW&amp;n=473880&amp;dst=100012" TargetMode="External"/><Relationship Id="rId103" Type="http://schemas.openxmlformats.org/officeDocument/2006/relationships/hyperlink" Target="https://login.consultant.ru/link/?req=doc&amp;base=LAW&amp;n=480454&amp;dst=4463" TargetMode="External"/><Relationship Id="rId108" Type="http://schemas.openxmlformats.org/officeDocument/2006/relationships/hyperlink" Target="https://login.consultant.ru/link/?req=doc&amp;base=LAW&amp;n=480454" TargetMode="External"/><Relationship Id="rId124" Type="http://schemas.openxmlformats.org/officeDocument/2006/relationships/hyperlink" Target="https://login.consultant.ru/link/?req=doc&amp;base=LAW&amp;n=429287&amp;dst=100018" TargetMode="External"/><Relationship Id="rId129" Type="http://schemas.openxmlformats.org/officeDocument/2006/relationships/hyperlink" Target="https://login.consultant.ru/link/?req=doc&amp;base=LAW&amp;n=429287&amp;dst=100020" TargetMode="External"/><Relationship Id="rId54" Type="http://schemas.openxmlformats.org/officeDocument/2006/relationships/hyperlink" Target="https://login.consultant.ru/link/?req=doc&amp;base=LAW&amp;n=480454&amp;dst=102280" TargetMode="External"/><Relationship Id="rId70" Type="http://schemas.openxmlformats.org/officeDocument/2006/relationships/hyperlink" Target="https://login.consultant.ru/link/?req=doc&amp;base=LAW&amp;n=480454&amp;dst=102734" TargetMode="External"/><Relationship Id="rId75" Type="http://schemas.openxmlformats.org/officeDocument/2006/relationships/hyperlink" Target="https://login.consultant.ru/link/?req=doc&amp;base=LAW&amp;n=480454&amp;dst=4102" TargetMode="External"/><Relationship Id="rId91" Type="http://schemas.openxmlformats.org/officeDocument/2006/relationships/hyperlink" Target="https://login.consultant.ru/link/?req=doc&amp;base=LAW&amp;n=480454&amp;dst=102302" TargetMode="External"/><Relationship Id="rId96" Type="http://schemas.openxmlformats.org/officeDocument/2006/relationships/hyperlink" Target="https://login.consultant.ru/link/?req=doc&amp;base=LAW&amp;n=474013&amp;dst=367" TargetMode="External"/><Relationship Id="rId140" Type="http://schemas.openxmlformats.org/officeDocument/2006/relationships/hyperlink" Target="https://login.consultant.ru/link/?req=doc&amp;base=LAW&amp;n=371793&amp;dst=100015" TargetMode="External"/><Relationship Id="rId145" Type="http://schemas.openxmlformats.org/officeDocument/2006/relationships/hyperlink" Target="https://login.consultant.ru/link/?req=doc&amp;base=LAW&amp;n=429287&amp;dst=100025" TargetMode="External"/><Relationship Id="rId161" Type="http://schemas.openxmlformats.org/officeDocument/2006/relationships/hyperlink" Target="https://login.consultant.ru/link/?req=doc&amp;base=LAW&amp;n=480454&amp;dst=8025"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https://login.consultant.ru/link/?req=doc&amp;base=LAW&amp;n=474013&amp;dst=32" TargetMode="External"/><Relationship Id="rId23" Type="http://schemas.openxmlformats.org/officeDocument/2006/relationships/hyperlink" Target="https://login.consultant.ru/link/?req=doc&amp;base=LAW&amp;n=480454&amp;dst=100160" TargetMode="External"/><Relationship Id="rId28" Type="http://schemas.openxmlformats.org/officeDocument/2006/relationships/hyperlink" Target="https://login.consultant.ru/link/?req=doc&amp;base=LAW&amp;n=473880&amp;dst=100011" TargetMode="External"/><Relationship Id="rId36" Type="http://schemas.openxmlformats.org/officeDocument/2006/relationships/hyperlink" Target="https://login.consultant.ru/link/?req=doc&amp;base=LAW&amp;n=480454&amp;dst=102693" TargetMode="External"/><Relationship Id="rId49" Type="http://schemas.openxmlformats.org/officeDocument/2006/relationships/hyperlink" Target="https://login.consultant.ru/link/?req=doc&amp;base=LAW&amp;n=474013&amp;dst=100511" TargetMode="External"/><Relationship Id="rId57" Type="http://schemas.openxmlformats.org/officeDocument/2006/relationships/hyperlink" Target="https://login.consultant.ru/link/?req=doc&amp;base=LAW&amp;n=480454&amp;dst=102587" TargetMode="External"/><Relationship Id="rId106" Type="http://schemas.openxmlformats.org/officeDocument/2006/relationships/hyperlink" Target="https://login.consultant.ru/link/?req=doc&amp;base=LAW&amp;n=480454&amp;dst=102302" TargetMode="External"/><Relationship Id="rId114" Type="http://schemas.openxmlformats.org/officeDocument/2006/relationships/hyperlink" Target="https://login.consultant.ru/link/?req=doc&amp;base=LAW&amp;n=474013&amp;dst=436" TargetMode="External"/><Relationship Id="rId119" Type="http://schemas.openxmlformats.org/officeDocument/2006/relationships/hyperlink" Target="https://login.consultant.ru/link/?req=doc&amp;base=LAW&amp;n=474013&amp;dst=502" TargetMode="External"/><Relationship Id="rId127" Type="http://schemas.openxmlformats.org/officeDocument/2006/relationships/hyperlink" Target="https://login.consultant.ru/link/?req=doc&amp;base=LAW&amp;n=474013&amp;dst=100751" TargetMode="External"/><Relationship Id="rId10" Type="http://schemas.openxmlformats.org/officeDocument/2006/relationships/hyperlink" Target="https://login.consultant.ru/link/?req=doc&amp;base=LAW&amp;n=480454" TargetMode="External"/><Relationship Id="rId31" Type="http://schemas.openxmlformats.org/officeDocument/2006/relationships/hyperlink" Target="https://login.consultant.ru/link/?req=doc&amp;base=LAW&amp;n=480454&amp;dst=227" TargetMode="External"/><Relationship Id="rId44" Type="http://schemas.openxmlformats.org/officeDocument/2006/relationships/hyperlink" Target="https://login.consultant.ru/link/?req=doc&amp;base=LAW&amp;n=480454&amp;dst=102301" TargetMode="External"/><Relationship Id="rId52" Type="http://schemas.openxmlformats.org/officeDocument/2006/relationships/hyperlink" Target="https://login.consultant.ru/link/?req=doc&amp;base=LAW&amp;n=474013&amp;dst=155" TargetMode="External"/><Relationship Id="rId60" Type="http://schemas.openxmlformats.org/officeDocument/2006/relationships/hyperlink" Target="https://login.consultant.ru/link/?req=doc&amp;base=LAW&amp;n=429287&amp;dst=100016" TargetMode="External"/><Relationship Id="rId65" Type="http://schemas.openxmlformats.org/officeDocument/2006/relationships/hyperlink" Target="https://login.consultant.ru/link/?req=doc&amp;base=LAW&amp;n=409145&amp;dst=100013" TargetMode="External"/><Relationship Id="rId73" Type="http://schemas.openxmlformats.org/officeDocument/2006/relationships/hyperlink" Target="https://login.consultant.ru/link/?req=doc&amp;base=LAW&amp;n=474013&amp;dst=198" TargetMode="External"/><Relationship Id="rId78" Type="http://schemas.openxmlformats.org/officeDocument/2006/relationships/hyperlink" Target="https://login.consultant.ru/link/?req=doc&amp;base=LAW&amp;n=474013&amp;dst=166" TargetMode="External"/><Relationship Id="rId81" Type="http://schemas.openxmlformats.org/officeDocument/2006/relationships/hyperlink" Target="https://login.consultant.ru/link/?req=doc&amp;base=LAW&amp;n=480454&amp;dst=9861" TargetMode="External"/><Relationship Id="rId86" Type="http://schemas.openxmlformats.org/officeDocument/2006/relationships/hyperlink" Target="https://login.consultant.ru/link/?req=doc&amp;base=LAW&amp;n=474013&amp;dst=255" TargetMode="External"/><Relationship Id="rId94" Type="http://schemas.openxmlformats.org/officeDocument/2006/relationships/hyperlink" Target="https://login.consultant.ru/link/?req=doc&amp;base=LAW&amp;n=474013&amp;dst=304" TargetMode="External"/><Relationship Id="rId99" Type="http://schemas.openxmlformats.org/officeDocument/2006/relationships/hyperlink" Target="https://login.consultant.ru/link/?req=doc&amp;base=LAW&amp;n=480454&amp;dst=102736" TargetMode="External"/><Relationship Id="rId101" Type="http://schemas.openxmlformats.org/officeDocument/2006/relationships/hyperlink" Target="https://login.consultant.ru/link/?req=doc&amp;base=LAW&amp;n=480454&amp;dst=102277" TargetMode="External"/><Relationship Id="rId122" Type="http://schemas.openxmlformats.org/officeDocument/2006/relationships/hyperlink" Target="https://login.consultant.ru/link/?req=doc&amp;base=LAW&amp;n=480454&amp;dst=102785" TargetMode="External"/><Relationship Id="rId130" Type="http://schemas.openxmlformats.org/officeDocument/2006/relationships/hyperlink" Target="https://login.consultant.ru/link/?req=doc&amp;base=LAW&amp;n=480454&amp;dst=102302" TargetMode="External"/><Relationship Id="rId135" Type="http://schemas.openxmlformats.org/officeDocument/2006/relationships/hyperlink" Target="https://login.consultant.ru/link/?req=doc&amp;base=LAW&amp;n=480454&amp;dst=2521" TargetMode="External"/><Relationship Id="rId143" Type="http://schemas.openxmlformats.org/officeDocument/2006/relationships/hyperlink" Target="https://login.consultant.ru/link/?req=doc&amp;base=LAW&amp;n=474013&amp;dst=566" TargetMode="External"/><Relationship Id="rId148" Type="http://schemas.openxmlformats.org/officeDocument/2006/relationships/hyperlink" Target="https://login.consultant.ru/link/?req=doc&amp;base=LAW&amp;n=474013&amp;dst=591" TargetMode="External"/><Relationship Id="rId151" Type="http://schemas.openxmlformats.org/officeDocument/2006/relationships/hyperlink" Target="https://login.consultant.ru/link/?req=doc&amp;base=LAW&amp;n=480454&amp;dst=102910" TargetMode="External"/><Relationship Id="rId156" Type="http://schemas.openxmlformats.org/officeDocument/2006/relationships/hyperlink" Target="https://login.consultant.ru/link/?req=doc&amp;base=LAW&amp;n=480454&amp;dst=102917" TargetMode="External"/><Relationship Id="rId16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480454&amp;dst=101868" TargetMode="External"/><Relationship Id="rId13" Type="http://schemas.openxmlformats.org/officeDocument/2006/relationships/hyperlink" Target="https://login.consultant.ru/link/?req=doc&amp;base=LAW&amp;n=474013&amp;dst=2" TargetMode="External"/><Relationship Id="rId18" Type="http://schemas.openxmlformats.org/officeDocument/2006/relationships/hyperlink" Target="https://login.consultant.ru/link/?req=doc&amp;base=LAW&amp;n=454288" TargetMode="External"/><Relationship Id="rId39" Type="http://schemas.openxmlformats.org/officeDocument/2006/relationships/hyperlink" Target="file:///C:\Users\ZhuykovaAE\Desktop\www.pochta.ru" TargetMode="External"/><Relationship Id="rId109" Type="http://schemas.openxmlformats.org/officeDocument/2006/relationships/hyperlink" Target="https://login.consultant.ru/link/?req=doc&amp;base=LAW&amp;n=480454" TargetMode="External"/><Relationship Id="rId34" Type="http://schemas.openxmlformats.org/officeDocument/2006/relationships/hyperlink" Target="https://login.consultant.ru/link/?req=doc&amp;base=LAW&amp;n=480454&amp;dst=102697" TargetMode="External"/><Relationship Id="rId50" Type="http://schemas.openxmlformats.org/officeDocument/2006/relationships/hyperlink" Target="https://login.consultant.ru/link/?req=doc&amp;base=LAW&amp;n=473880&amp;dst=100031" TargetMode="External"/><Relationship Id="rId55" Type="http://schemas.openxmlformats.org/officeDocument/2006/relationships/hyperlink" Target="https://login.consultant.ru/link/?req=doc&amp;base=LAW&amp;n=474013&amp;dst=166" TargetMode="External"/><Relationship Id="rId76" Type="http://schemas.openxmlformats.org/officeDocument/2006/relationships/hyperlink" Target="https://login.consultant.ru/link/?req=doc&amp;base=LAW&amp;n=474013&amp;dst=213" TargetMode="External"/><Relationship Id="rId97" Type="http://schemas.openxmlformats.org/officeDocument/2006/relationships/hyperlink" Target="https://login.consultant.ru/link/?req=doc&amp;base=LAW&amp;n=480454&amp;dst=102571" TargetMode="External"/><Relationship Id="rId104" Type="http://schemas.openxmlformats.org/officeDocument/2006/relationships/hyperlink" Target="https://login.consultant.ru/link/?req=doc&amp;base=LAW&amp;n=480454&amp;dst=102746" TargetMode="External"/><Relationship Id="rId120" Type="http://schemas.openxmlformats.org/officeDocument/2006/relationships/hyperlink" Target="https://login.consultant.ru/link/?req=doc&amp;base=LAW&amp;n=474013&amp;dst=521" TargetMode="External"/><Relationship Id="rId125" Type="http://schemas.openxmlformats.org/officeDocument/2006/relationships/hyperlink" Target="https://login.consultant.ru/link/?req=doc&amp;base=LAW&amp;n=474013&amp;dst=536" TargetMode="External"/><Relationship Id="rId141" Type="http://schemas.openxmlformats.org/officeDocument/2006/relationships/hyperlink" Target="https://login.consultant.ru/link/?req=doc&amp;base=LAW&amp;n=371793&amp;dst=100016" TargetMode="External"/><Relationship Id="rId146" Type="http://schemas.openxmlformats.org/officeDocument/2006/relationships/hyperlink" Target="https://login.consultant.ru/link/?req=doc&amp;base=LAW&amp;n=474013&amp;dst=573" TargetMode="External"/><Relationship Id="rId7" Type="http://schemas.openxmlformats.org/officeDocument/2006/relationships/hyperlink" Target="https://login.consultant.ru/link/?req=doc&amp;base=LAW&amp;n=429287&amp;dst=100006" TargetMode="External"/><Relationship Id="rId71" Type="http://schemas.openxmlformats.org/officeDocument/2006/relationships/hyperlink" Target="https://login.consultant.ru/link/?req=doc&amp;base=LAW&amp;n=474013&amp;dst=189" TargetMode="External"/><Relationship Id="rId92" Type="http://schemas.openxmlformats.org/officeDocument/2006/relationships/hyperlink" Target="https://login.consultant.ru/link/?req=doc&amp;base=LAW&amp;n=480454&amp;dst=102313" TargetMode="External"/><Relationship Id="rId162" Type="http://schemas.openxmlformats.org/officeDocument/2006/relationships/header" Target="header1.xml"/><Relationship Id="rId2" Type="http://schemas.microsoft.com/office/2007/relationships/stylesWithEffects" Target="stylesWithEffects.xml"/><Relationship Id="rId29" Type="http://schemas.openxmlformats.org/officeDocument/2006/relationships/hyperlink" Target="https://login.consultant.ru/link/?req=doc&amp;base=LAW&amp;n=429287&amp;dst=100013" TargetMode="External"/><Relationship Id="rId24" Type="http://schemas.openxmlformats.org/officeDocument/2006/relationships/hyperlink" Target="https://login.consultant.ru/link/?req=doc&amp;base=LAW&amp;n=473880&amp;dst=100009" TargetMode="External"/><Relationship Id="rId40" Type="http://schemas.openxmlformats.org/officeDocument/2006/relationships/hyperlink" Target="https://login.consultant.ru/link/?req=doc&amp;base=LAW&amp;n=458542&amp;dst=100028" TargetMode="External"/><Relationship Id="rId45" Type="http://schemas.openxmlformats.org/officeDocument/2006/relationships/hyperlink" Target="https://login.consultant.ru/link/?req=doc&amp;base=LAW&amp;n=480454&amp;dst=101868" TargetMode="External"/><Relationship Id="rId66" Type="http://schemas.openxmlformats.org/officeDocument/2006/relationships/hyperlink" Target="https://login.consultant.ru/link/?req=doc&amp;base=LAW&amp;n=480454&amp;dst=102710" TargetMode="External"/><Relationship Id="rId87" Type="http://schemas.openxmlformats.org/officeDocument/2006/relationships/hyperlink" Target="https://login.consultant.ru/link/?req=doc&amp;base=LAW&amp;n=480454&amp;dst=102728" TargetMode="External"/><Relationship Id="rId110" Type="http://schemas.openxmlformats.org/officeDocument/2006/relationships/hyperlink" Target="https://login.consultant.ru/link/?req=doc&amp;base=LAW&amp;n=480454&amp;dst=102404" TargetMode="External"/><Relationship Id="rId115" Type="http://schemas.openxmlformats.org/officeDocument/2006/relationships/hyperlink" Target="https://login.consultant.ru/link/?req=doc&amp;base=LAW&amp;n=474013&amp;dst=445" TargetMode="External"/><Relationship Id="rId131" Type="http://schemas.openxmlformats.org/officeDocument/2006/relationships/hyperlink" Target="https://login.consultant.ru/link/?req=doc&amp;base=LAW&amp;n=480454&amp;dst=102313" TargetMode="External"/><Relationship Id="rId136" Type="http://schemas.openxmlformats.org/officeDocument/2006/relationships/hyperlink" Target="https://login.consultant.ru/link/?req=doc&amp;base=LAW&amp;n=480454&amp;dst=102815" TargetMode="External"/><Relationship Id="rId157" Type="http://schemas.openxmlformats.org/officeDocument/2006/relationships/hyperlink" Target="https://login.consultant.ru/link/?req=doc&amp;base=LAW&amp;n=466792" TargetMode="External"/><Relationship Id="rId61" Type="http://schemas.openxmlformats.org/officeDocument/2006/relationships/hyperlink" Target="https://login.consultant.ru/link/?req=doc&amp;base=LAW&amp;n=371793&amp;dst=100009" TargetMode="External"/><Relationship Id="rId82" Type="http://schemas.openxmlformats.org/officeDocument/2006/relationships/hyperlink" Target="https://login.consultant.ru/link/?req=doc&amp;base=LAW&amp;n=458542&amp;dst=100031" TargetMode="External"/><Relationship Id="rId152" Type="http://schemas.openxmlformats.org/officeDocument/2006/relationships/hyperlink" Target="https://login.consultant.ru/link/?req=doc&amp;base=LAW&amp;n=480454&amp;dst=1167" TargetMode="External"/><Relationship Id="rId19" Type="http://schemas.openxmlformats.org/officeDocument/2006/relationships/hyperlink" Target="https://login.consultant.ru/link/?req=doc&amp;base=LAW&amp;n=480454&amp;dst=102595" TargetMode="External"/><Relationship Id="rId14" Type="http://schemas.openxmlformats.org/officeDocument/2006/relationships/hyperlink" Target="https://login.consultant.ru/link/?req=doc&amp;base=LAW&amp;n=474013&amp;dst=19" TargetMode="External"/><Relationship Id="rId30" Type="http://schemas.openxmlformats.org/officeDocument/2006/relationships/hyperlink" Target="https://login.consultant.ru/link/?req=doc&amp;base=LAW&amp;n=480454&amp;dst=102591" TargetMode="External"/><Relationship Id="rId35" Type="http://schemas.openxmlformats.org/officeDocument/2006/relationships/hyperlink" Target="https://login.consultant.ru/link/?req=doc&amp;base=LAW&amp;n=480454&amp;dst=102280" TargetMode="External"/><Relationship Id="rId56" Type="http://schemas.openxmlformats.org/officeDocument/2006/relationships/hyperlink" Target="https://login.consultant.ru/link/?req=doc&amp;base=LAW&amp;n=480454&amp;dst=102280" TargetMode="External"/><Relationship Id="rId77" Type="http://schemas.openxmlformats.org/officeDocument/2006/relationships/hyperlink" Target="https://login.consultant.ru/link/?req=doc&amp;base=LAW&amp;n=480454&amp;dst=102280" TargetMode="External"/><Relationship Id="rId100" Type="http://schemas.openxmlformats.org/officeDocument/2006/relationships/hyperlink" Target="https://login.consultant.ru/link/?req=doc&amp;base=LAW&amp;n=474013&amp;dst=380" TargetMode="External"/><Relationship Id="rId105" Type="http://schemas.openxmlformats.org/officeDocument/2006/relationships/hyperlink" Target="https://login.consultant.ru/link/?req=doc&amp;base=LAW&amp;n=474013&amp;dst=274" TargetMode="External"/><Relationship Id="rId126" Type="http://schemas.openxmlformats.org/officeDocument/2006/relationships/hyperlink" Target="https://login.consultant.ru/link/?req=doc&amp;base=LAW&amp;n=474013&amp;dst=100736" TargetMode="External"/><Relationship Id="rId147" Type="http://schemas.openxmlformats.org/officeDocument/2006/relationships/hyperlink" Target="https://login.consultant.ru/link/?req=doc&amp;base=LAW&amp;n=474013&amp;dst=580" TargetMode="External"/><Relationship Id="rId8" Type="http://schemas.openxmlformats.org/officeDocument/2006/relationships/hyperlink" Target="https://login.consultant.ru/link/?req=doc&amp;base=LAW&amp;n=480454" TargetMode="External"/><Relationship Id="rId51" Type="http://schemas.openxmlformats.org/officeDocument/2006/relationships/hyperlink" Target="https://login.consultant.ru/link/?req=doc&amp;base=LAW&amp;n=474013&amp;dst=149" TargetMode="External"/><Relationship Id="rId72" Type="http://schemas.openxmlformats.org/officeDocument/2006/relationships/hyperlink" Target="https://login.consultant.ru/link/?req=doc&amp;base=LAW&amp;n=480454&amp;dst=4102" TargetMode="External"/><Relationship Id="rId93" Type="http://schemas.openxmlformats.org/officeDocument/2006/relationships/hyperlink" Target="https://login.consultant.ru/link/?req=doc&amp;base=LAW&amp;n=480454&amp;dst=102372" TargetMode="External"/><Relationship Id="rId98" Type="http://schemas.openxmlformats.org/officeDocument/2006/relationships/hyperlink" Target="https://login.consultant.ru/link/?req=doc&amp;base=LAW&amp;n=480454&amp;dst=102570" TargetMode="External"/><Relationship Id="rId121" Type="http://schemas.openxmlformats.org/officeDocument/2006/relationships/hyperlink" Target="https://login.consultant.ru/link/?req=doc&amp;base=LAW&amp;n=480454&amp;dst=1411" TargetMode="External"/><Relationship Id="rId142" Type="http://schemas.openxmlformats.org/officeDocument/2006/relationships/hyperlink" Target="https://login.consultant.ru/link/?req=doc&amp;base=LAW&amp;n=458542&amp;dst=100032" TargetMode="External"/><Relationship Id="rId163"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https://login.consultant.ru/link/?req=doc&amp;base=LAW&amp;n=474013&amp;dst=45" TargetMode="External"/><Relationship Id="rId46" Type="http://schemas.openxmlformats.org/officeDocument/2006/relationships/hyperlink" Target="https://login.consultant.ru/link/?req=doc&amp;base=LAW&amp;n=429287&amp;dst=100014" TargetMode="External"/><Relationship Id="rId67" Type="http://schemas.openxmlformats.org/officeDocument/2006/relationships/hyperlink" Target="https://login.consultant.ru/link/?req=doc&amp;base=LAW&amp;n=480454&amp;dst=102738" TargetMode="External"/><Relationship Id="rId116" Type="http://schemas.openxmlformats.org/officeDocument/2006/relationships/hyperlink" Target="https://login.consultant.ru/link/?req=doc&amp;base=LAW&amp;n=480454&amp;dst=102806" TargetMode="External"/><Relationship Id="rId137" Type="http://schemas.openxmlformats.org/officeDocument/2006/relationships/hyperlink" Target="https://login.consultant.ru/link/?req=doc&amp;base=LAW&amp;n=474013&amp;dst=557" TargetMode="External"/><Relationship Id="rId158" Type="http://schemas.openxmlformats.org/officeDocument/2006/relationships/hyperlink" Target="https://login.consultant.ru/link/?req=doc&amp;base=LAW&amp;n=474013&amp;dst=621" TargetMode="External"/><Relationship Id="rId20" Type="http://schemas.openxmlformats.org/officeDocument/2006/relationships/hyperlink" Target="https://login.consultant.ru/link/?req=doc&amp;base=LAW&amp;n=480454&amp;dst=104131" TargetMode="External"/><Relationship Id="rId41" Type="http://schemas.openxmlformats.org/officeDocument/2006/relationships/hyperlink" Target="https://login.consultant.ru/link/?req=doc&amp;base=LAW&amp;n=480454&amp;dst=3428" TargetMode="External"/><Relationship Id="rId62" Type="http://schemas.openxmlformats.org/officeDocument/2006/relationships/hyperlink" Target="https://login.consultant.ru/link/?req=doc&amp;base=EXP&amp;n=816188" TargetMode="External"/><Relationship Id="rId83" Type="http://schemas.openxmlformats.org/officeDocument/2006/relationships/hyperlink" Target="https://login.consultant.ru/link/?req=doc&amp;base=LAW&amp;n=480454&amp;dst=102733" TargetMode="External"/><Relationship Id="rId88" Type="http://schemas.openxmlformats.org/officeDocument/2006/relationships/hyperlink" Target="https://login.consultant.ru/link/?req=doc&amp;base=LAW&amp;n=474013&amp;dst=274" TargetMode="External"/><Relationship Id="rId111" Type="http://schemas.openxmlformats.org/officeDocument/2006/relationships/hyperlink" Target="https://login.consultant.ru/link/?req=doc&amp;base=LAW&amp;n=474013&amp;dst=393" TargetMode="External"/><Relationship Id="rId132" Type="http://schemas.openxmlformats.org/officeDocument/2006/relationships/hyperlink" Target="https://login.consultant.ru/link/?req=doc&amp;base=LAW&amp;n=480454&amp;dst=4611" TargetMode="External"/><Relationship Id="rId153" Type="http://schemas.openxmlformats.org/officeDocument/2006/relationships/hyperlink" Target="https://login.consultant.ru/link/?req=doc&amp;base=LAW&amp;n=480454&amp;dst=1029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11467</Words>
  <Characters>65363</Characters>
  <Application>Microsoft Office Word</Application>
  <DocSecurity>0</DocSecurity>
  <Lines>544</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Жуйкова Анна Эдуардовна</dc:creator>
  <cp:lastModifiedBy>Жуйкова Анна Эдуардовна</cp:lastModifiedBy>
  <cp:revision>3</cp:revision>
  <cp:lastPrinted>2024-03-21T08:07:00Z</cp:lastPrinted>
  <dcterms:created xsi:type="dcterms:W3CDTF">2024-08-08T05:51:00Z</dcterms:created>
  <dcterms:modified xsi:type="dcterms:W3CDTF">2024-08-08T06:50:00Z</dcterms:modified>
</cp:coreProperties>
</file>