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F94" w:rsidRDefault="00821F94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21F94" w:rsidRDefault="00821F94">
      <w:pPr>
        <w:pStyle w:val="ConsPlusNormal"/>
        <w:jc w:val="both"/>
        <w:outlineLvl w:val="0"/>
      </w:pPr>
    </w:p>
    <w:p w:rsidR="00821F94" w:rsidRDefault="00821F9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21F94" w:rsidRDefault="00821F94">
      <w:pPr>
        <w:pStyle w:val="ConsPlusTitle"/>
        <w:jc w:val="center"/>
      </w:pPr>
    </w:p>
    <w:p w:rsidR="00821F94" w:rsidRDefault="00821F94">
      <w:pPr>
        <w:pStyle w:val="ConsPlusTitle"/>
        <w:jc w:val="center"/>
      </w:pPr>
      <w:r>
        <w:t>ПОСТАНОВЛЕНИЕ</w:t>
      </w:r>
    </w:p>
    <w:p w:rsidR="00821F94" w:rsidRDefault="00821F94">
      <w:pPr>
        <w:pStyle w:val="ConsPlusTitle"/>
        <w:jc w:val="center"/>
      </w:pPr>
      <w:r>
        <w:t>от 9 сентября 2020 г. N 1387</w:t>
      </w:r>
    </w:p>
    <w:p w:rsidR="00821F94" w:rsidRDefault="00821F94">
      <w:pPr>
        <w:pStyle w:val="ConsPlusTitle"/>
        <w:jc w:val="center"/>
      </w:pPr>
    </w:p>
    <w:p w:rsidR="00821F94" w:rsidRDefault="00821F94">
      <w:pPr>
        <w:pStyle w:val="ConsPlusTitle"/>
        <w:jc w:val="center"/>
      </w:pPr>
      <w:r>
        <w:t>ОБ УТВЕРЖДЕНИИ ЕДИНОЙ МЕТОДИКИ</w:t>
      </w:r>
    </w:p>
    <w:p w:rsidR="00821F94" w:rsidRDefault="00821F94">
      <w:pPr>
        <w:pStyle w:val="ConsPlusTitle"/>
        <w:jc w:val="center"/>
      </w:pPr>
      <w:r>
        <w:t>ПРОВЕДЕНИЯ АТТЕСТАЦИИ ГОСУДАРСТВЕННЫХ ГРАЖДАНСКИХ СЛУЖАЩИХ</w:t>
      </w:r>
    </w:p>
    <w:p w:rsidR="00821F94" w:rsidRDefault="00821F94">
      <w:pPr>
        <w:pStyle w:val="ConsPlusTitle"/>
        <w:jc w:val="center"/>
      </w:pPr>
      <w:r>
        <w:t>РОССИЙСКОЙ ФЕДЕРАЦИИ</w:t>
      </w: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6.1</w:t>
        </w:r>
      </w:hyperlink>
      <w:r>
        <w:t xml:space="preserve">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1 февраля 2005 г. N 110 "О проведении аттестации государственных гражданских служащих Российской Федерации", Правительство Российской Федерации постановляет: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 xml:space="preserve">Утвердить прилагаемую единую </w:t>
      </w:r>
      <w:hyperlink w:anchor="P26" w:history="1">
        <w:r>
          <w:rPr>
            <w:color w:val="0000FF"/>
          </w:rPr>
          <w:t>методику</w:t>
        </w:r>
      </w:hyperlink>
      <w:r>
        <w:t xml:space="preserve"> проведения аттестации государственных гражданских служащих Российской Федерации.</w:t>
      </w: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jc w:val="right"/>
      </w:pPr>
      <w:r>
        <w:t>Председатель Правительства</w:t>
      </w:r>
    </w:p>
    <w:p w:rsidR="00821F94" w:rsidRDefault="00821F94">
      <w:pPr>
        <w:pStyle w:val="ConsPlusNormal"/>
        <w:jc w:val="right"/>
      </w:pPr>
      <w:r>
        <w:t>Российской Федерации</w:t>
      </w:r>
    </w:p>
    <w:p w:rsidR="00821F94" w:rsidRDefault="00821F94">
      <w:pPr>
        <w:pStyle w:val="ConsPlusNormal"/>
        <w:jc w:val="right"/>
      </w:pPr>
      <w:r>
        <w:t>М.МИШУСТИН</w:t>
      </w: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jc w:val="right"/>
        <w:outlineLvl w:val="0"/>
      </w:pPr>
      <w:r>
        <w:t>Утверждена</w:t>
      </w:r>
    </w:p>
    <w:p w:rsidR="00821F94" w:rsidRDefault="00821F94">
      <w:pPr>
        <w:pStyle w:val="ConsPlusNormal"/>
        <w:jc w:val="right"/>
      </w:pPr>
      <w:r>
        <w:t>постановлением Правительства</w:t>
      </w:r>
    </w:p>
    <w:p w:rsidR="00821F94" w:rsidRDefault="00821F94">
      <w:pPr>
        <w:pStyle w:val="ConsPlusNormal"/>
        <w:jc w:val="right"/>
      </w:pPr>
      <w:r>
        <w:t>Российской Федерации</w:t>
      </w:r>
    </w:p>
    <w:p w:rsidR="00821F94" w:rsidRDefault="00821F94">
      <w:pPr>
        <w:pStyle w:val="ConsPlusNormal"/>
        <w:jc w:val="right"/>
      </w:pPr>
      <w:r>
        <w:t>от 9 сентября 2020 г. N 1387</w:t>
      </w: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Title"/>
        <w:jc w:val="center"/>
      </w:pPr>
      <w:bookmarkStart w:id="0" w:name="P26"/>
      <w:bookmarkEnd w:id="0"/>
      <w:r>
        <w:t>ЕДИНАЯ МЕТОДИКА</w:t>
      </w:r>
    </w:p>
    <w:p w:rsidR="00821F94" w:rsidRDefault="00821F94">
      <w:pPr>
        <w:pStyle w:val="ConsPlusTitle"/>
        <w:jc w:val="center"/>
      </w:pPr>
      <w:r>
        <w:t>ПРОВЕДЕНИЯ АТТЕСТАЦИИ ГОСУДАРСТВЕННЫХ ГРАЖДАНСКИХ СЛУЖАЩИХ</w:t>
      </w:r>
    </w:p>
    <w:p w:rsidR="00821F94" w:rsidRDefault="00821F94">
      <w:pPr>
        <w:pStyle w:val="ConsPlusTitle"/>
        <w:jc w:val="center"/>
      </w:pPr>
      <w:r>
        <w:t>РОССИЙСКОЙ ФЕДЕРАЦИИ</w:t>
      </w: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Title"/>
        <w:jc w:val="center"/>
        <w:outlineLvl w:val="1"/>
      </w:pPr>
      <w:r>
        <w:t>I. Общие положения</w:t>
      </w: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ind w:firstLine="540"/>
        <w:jc w:val="both"/>
      </w:pPr>
      <w:r>
        <w:t>1. Настоящая единая методика направлена на формирование единых методологических подходов к проведению аттестации государственных гражданских служащих Российской Федерации (далее - гражданские служащие).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2. Аттестация проводится в целях определения соответствия гражданского служащего замещаемой должности государственной гражданской службы Российской Федерации (далее - гражданская служба).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 xml:space="preserve">3. Результаты аттестации гражданских служащих используются </w:t>
      </w:r>
      <w:proofErr w:type="gramStart"/>
      <w:r>
        <w:t>для</w:t>
      </w:r>
      <w:proofErr w:type="gramEnd"/>
      <w:r>
        <w:t>: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оценки их профессиональной служебной деятельности; стимулирования добросовестного исполнения должностных обязанностей и повышения профессионального уровня;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определения направлений профессионального развития;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 xml:space="preserve">обеспечения обоснованности принимаемых представителем нанимателя решений на </w:t>
      </w:r>
      <w:r>
        <w:lastRenderedPageBreak/>
        <w:t>основе результатов оценки профессиональной служебной деятельности гражданских служащих;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формирования кадрового резерва для замещения вакантных должностей гражданской службы в порядке должностного роста.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4. В ходе аттестации осуществляется оценка профессиональной служебной деятельности гражданского служащего исходя из следующих характеристик: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участие гражданского служащего в решении (разработке) вопросов (документов), направленных на реализацию задач, стоящих перед соответствующим подразделением (государственным органом);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сложность выполняемой гражданским служащим профессиональной служебной деятельности, ее эффективность и результативность;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соответствие квалификационным требованиям 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- к специальности, направлению подготовки;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отсутствие установленных фактов несоблюдения гражданским служащим служебной дисциплины и ограничений, нарушения запретов, невыполнения требований к служебному поведению и обязательств, установленных законодательством Российской Федерации о гражданской службе и о противодействии коррупции.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5. Организацию и обеспечение проведения аттестации осуществляет подразделение государственного органа по вопросам государственной службы и кадров (далее - кадровая служба).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Кадровая служба готовит проект правового акта государственного органа о проведении аттестации.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6. Аттестация гражданского служащего проводится один раз в 3 года. Дата проведения внеочередной аттестации может определяться вне зависимости от сроков проведения предыдущей аттестации. Внеочередная аттестация гражданского служащего может проводиться по соглашению сторон служебного контракта с учетом результатов годового отчета о профессиональной служебной деятельности гражданского служащего либо после принятия в установленном порядке решения: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а) о сокращении должностей гражданской службы в государственном органе;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б) об изменении условий оплаты труда гражданских служащих.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Инициатива о проведении внеочередной аттестации, проводимой в соответствии с </w:t>
      </w:r>
      <w:hyperlink r:id="rId7" w:history="1">
        <w:r>
          <w:rPr>
            <w:color w:val="0000FF"/>
          </w:rPr>
          <w:t>подпунктом "а" пункта 5</w:t>
        </w:r>
      </w:hyperlink>
      <w:r>
        <w:t xml:space="preserve">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1 февраля 2005 г. N 110 "О проведении аттестации государственных гражданских служащих Российской Федерации" (далее - Положение), может исходить от представителя нанимателя или гражданского служащего.</w:t>
      </w:r>
      <w:proofErr w:type="gramEnd"/>
      <w:r>
        <w:t xml:space="preserve"> В случае согласия одной из сторон служебного контракта с инициативой другой стороны служебного контракта о проведении внеочередной аттестации издается правовой акт государственного органа о проведении внеочередной аттестации.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 xml:space="preserve">Гражданский служащий, выступивший с инициативой о проведении в отношении него внеочередной аттестации, направляет в кадровую службу заявление на имя представителя нанимателя с указанием причин, послуживших основанием для проведения внеочередной </w:t>
      </w:r>
      <w:r>
        <w:lastRenderedPageBreak/>
        <w:t>аттестации.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Проект решения представителя нанимателя с указанием причин, послуживших основанием для проведения внеочередной аттестации, направляется непосредственным руководителем гражданского служащего в кадровую службу в 3-дневный срок со дня согласования проекта такого решения с гражданским служащим.</w:t>
      </w: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Title"/>
        <w:jc w:val="center"/>
        <w:outlineLvl w:val="1"/>
      </w:pPr>
      <w:r>
        <w:t>II. Организация проведения аттестации</w:t>
      </w: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ind w:firstLine="540"/>
        <w:jc w:val="both"/>
      </w:pPr>
      <w:r>
        <w:t xml:space="preserve">8. В правовой акт государственного органа о проведении аттестации, составленный в соответствии с примерным правовым актом государственного органа по форме согласно </w:t>
      </w:r>
      <w:hyperlink w:anchor="P115" w:history="1">
        <w:r>
          <w:rPr>
            <w:color w:val="0000FF"/>
          </w:rPr>
          <w:t>приложению N 1</w:t>
        </w:r>
      </w:hyperlink>
      <w:r>
        <w:t>, подлежат включению положения: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о составе аттестационной комиссии, сроках и порядке ее работы;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об утверждении графика проведения аттестации и списков гражданских служащих, подлежащих аттестации, а также об организации ознакомления с данными документами каждого аттестуемого гражданского служащего;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 xml:space="preserve">о необходимости подготовки непосредственным руководителем и представления в аттестационную комиссию отзыва об исполнении подлежащим аттестации гражданским служащим должностных обязанностей за аттестационный период (далее - отзыв), составляемого по форме согласно </w:t>
      </w:r>
      <w:hyperlink w:anchor="P222" w:history="1">
        <w:r>
          <w:rPr>
            <w:color w:val="0000FF"/>
          </w:rPr>
          <w:t>приложению N 2</w:t>
        </w:r>
      </w:hyperlink>
      <w:r>
        <w:t>;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о применяемых методах оценки профессиональной служебной деятельности гражданских служащих с учетом категорий и групп должностей гражданской службы, областей и видов профессиональной служебной деятельности;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 xml:space="preserve">об ознакомлении гражданского служащего с отзывом не </w:t>
      </w:r>
      <w:proofErr w:type="gramStart"/>
      <w:r>
        <w:t>позднее</w:t>
      </w:r>
      <w:proofErr w:type="gramEnd"/>
      <w:r>
        <w:t xml:space="preserve"> чем за 2 недели до начала аттестации;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о подготовке кадровой службой материалов, необходимых для работы аттестационной комиссии;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об обеспечении информирования независимых экспертов о месте и времени заседания аттестационной комиссии.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9. График проведения аттестации составляется кадровой службой с учетом мнения непосредственного руководителя аттестуемого гражданского служащего, даты проведения предыдущей аттестации и ежегодно представляется для утверждения представителю нанимателя.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10. Для проведения аттестации гражданского служащего, замещающего должность гражданской службы, исполнение должностных обязанностей по которой связано с использованием сведений, составляющих государственную тайну, кадровой службой совместно с непосредственным руководителем определяется возможность проведения оценки профессиональной служебной деятельности гражданского служащего без использования сведений, составляющих государственную тайну. В этом случае аттестация гражданского служащего может проводиться аттестационной комиссией с участием лиц, не допущенных к государственной тайне.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В случае невозможности оценки профессиональной служебной деятельности такого гражданского служащего без использования сведений, составляющих государственную тайну, состав аттестационной комиссии формируется из числа лиц, допущенных к государственной тайне.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 xml:space="preserve">11. На заседании аттестационной комиссии присутствует непосредственный руководитель </w:t>
      </w:r>
      <w:r>
        <w:lastRenderedPageBreak/>
        <w:t>аттестуемого гражданского служащего либо его заместитель в случае, если ни один из них не был включен в состав аттестационной комиссии.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12. Представитель нанимателя принимает меры по исключению возможности возникновения конфликта интересов у членов аттестационной комиссии, исходя из имеющейся у него информации об их личной заинтересованности, которая может повлиять на принимаемые аттестационной комиссией решения. Представителю нанимателя рекомендуется предупредить членов аттестационной комиссии о необходимости его информирования в случае возникновения у них личной заинтересованности, которая приводит или может привести к конфликту интересов.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13. Член аттестационной комиссии в случае выявления возможности возникновения у него конфликта интересов, связанного с участием в заседании аттестационной комиссии или с рассмотрением комиссией отдельных вопросов, не участвует в данном заседании и в принятии соответствующего решения.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 xml:space="preserve">14. По решению представителя нанимателя в соответствии с </w:t>
      </w:r>
      <w:hyperlink r:id="rId8" w:history="1">
        <w:r>
          <w:rPr>
            <w:color w:val="0000FF"/>
          </w:rPr>
          <w:t>пунктом 8</w:t>
        </w:r>
      </w:hyperlink>
      <w:r>
        <w:t xml:space="preserve"> Положения в государственном органе может быть создано несколько аттестационных комиссий с учетом специфики должностных обязанностей гражданских служащих.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 xml:space="preserve">15. К числу обязательных документов, необходимых для работы аттестационной комиссии и представляемых в аттестационную комиссию не </w:t>
      </w:r>
      <w:proofErr w:type="gramStart"/>
      <w:r>
        <w:t>позднее</w:t>
      </w:r>
      <w:proofErr w:type="gramEnd"/>
      <w:r>
        <w:t xml:space="preserve"> чем за 2 недели до начала аттестации, относятся: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отзыв, подписанный непосредственным руководителем гражданского служащего и утвержденный вышестоящим руководителем;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аттестационный лист гражданского служащего с данными предыдущей аттестации (при наличии).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Указанные документы могут быть подготовлены в виде электронного документа.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16. С целью подготовки отзыва используются годовые отчеты о профессиональной служебной деятельности гражданского служащего.</w:t>
      </w:r>
    </w:p>
    <w:p w:rsidR="00821F94" w:rsidRDefault="00821F94">
      <w:pPr>
        <w:pStyle w:val="ConsPlusNormal"/>
        <w:spacing w:before="220"/>
        <w:ind w:firstLine="540"/>
        <w:jc w:val="both"/>
      </w:pPr>
      <w:bookmarkStart w:id="1" w:name="P75"/>
      <w:bookmarkEnd w:id="1"/>
      <w:r>
        <w:t xml:space="preserve">17. </w:t>
      </w:r>
      <w:proofErr w:type="gramStart"/>
      <w:r>
        <w:t>Кадровой службой готовится выписка из личного дела аттестуемого гражданского служащего, содержащая информацию о специальности, направлении подготовки, продолжительности стажа гражданской службы или стажа работы по специальности, направлению подготовки, включении в кадровый резерв государственного органа, об участии в мероприятиях по профессиональному развитию, наличии поощрений и награждений за период прохождения гражданской службы, имеющихся дисциплинарных взысканиях, а также иную значимую для целей аттестации информацию.</w:t>
      </w:r>
      <w:proofErr w:type="gramEnd"/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Title"/>
        <w:jc w:val="center"/>
        <w:outlineLvl w:val="1"/>
      </w:pPr>
      <w:r>
        <w:t>III. Проведение аттестации</w:t>
      </w: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ind w:firstLine="540"/>
        <w:jc w:val="both"/>
      </w:pPr>
      <w:r>
        <w:t>18. Аттестация проводится с приглашением аттестуемого гражданского служащего на заседание аттестационной комиссии. В случае если гражданский служащий в день проведения аттестации отсутствует на служебном месте по уважительной причине, дата проведения аттестации переносится на более поздний срок.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законодательством Российской Федерации о гражданской службе, а аттестация переносится на более поздний срок.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 xml:space="preserve">19. Рекомендуемый порядок работы аттестационной комиссии включает рассмотрение представленных документов, заслушивание сообщения аттестуемого гражданского служащего, а в случае необходимости - его непосредственного руководителя (либо его заместителя) о </w:t>
      </w:r>
      <w:r>
        <w:lastRenderedPageBreak/>
        <w:t>профессиональной служебной деятельности гражданского служащего, обсуждение результатов его профессиональной служебной деятельности, принятие решения в отношении аттестуемого гражданского служащего.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 xml:space="preserve">20. </w:t>
      </w:r>
      <w:proofErr w:type="gramStart"/>
      <w:r>
        <w:t xml:space="preserve">Аттестационная комиссия оценивает профессиональную служебную деятельность гражданского служащего на основании отзыва с учетом информации, представленной кадровой службой в выписке, указанной в </w:t>
      </w:r>
      <w:hyperlink w:anchor="P75" w:history="1">
        <w:r>
          <w:rPr>
            <w:color w:val="0000FF"/>
          </w:rPr>
          <w:t>пункте 17</w:t>
        </w:r>
      </w:hyperlink>
      <w:r>
        <w:t xml:space="preserve"> настоящей единой методики, а также на основании заслушивания сообщения аттестуемого гражданского служащего, в ходе которого членами аттестационной комиссии могут задаваться вопросы, направленные на оценку профессиональной служебной деятельности аттестуемого гражданского служащего.</w:t>
      </w:r>
      <w:proofErr w:type="gramEnd"/>
    </w:p>
    <w:p w:rsidR="00821F94" w:rsidRDefault="00821F94">
      <w:pPr>
        <w:pStyle w:val="ConsPlusNormal"/>
        <w:spacing w:before="220"/>
        <w:ind w:firstLine="540"/>
        <w:jc w:val="both"/>
      </w:pPr>
      <w:r>
        <w:t>Обсуждение профессиональных и личностных каче</w:t>
      </w:r>
      <w:proofErr w:type="gramStart"/>
      <w:r>
        <w:t>ств гр</w:t>
      </w:r>
      <w:proofErr w:type="gramEnd"/>
      <w:r>
        <w:t>ажданского служащего применительно к его профессиональной служебной деятельности должно быть объективным и доброжелательным.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Аттестуемый гражданский служащий может принять участие в заседании аттестационной комиссии в формате видеоконференции (при наличии технической возможности).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Оценка профессиональной служебной деятельности гражданского служащего подразумевает определение его соответствия квалификационным требованиям по замещаемой должности гражданской службы, его участия в решении поставленных перед соответствующим подразделением (государственным органом) задач, сложности выполняемой им работы, ее эффективности и результативности, включая количество и качество выполненных поручений и подготовленных проектов документов.</w:t>
      </w:r>
    </w:p>
    <w:p w:rsidR="00821F94" w:rsidRDefault="00821F94">
      <w:pPr>
        <w:pStyle w:val="ConsPlusNormal"/>
        <w:spacing w:before="220"/>
        <w:ind w:firstLine="540"/>
        <w:jc w:val="both"/>
      </w:pPr>
      <w:proofErr w:type="gramStart"/>
      <w:r>
        <w:t>При этом должны учитываться результаты исполнения гражданским служащим должностного регламента, профессиональные знания и опыт работы гражданского служащего, отсутствие установленных фактов несоблюдения гражданским служащим служебной дисциплины и ограничений, нарушений запретов, невыполнения требований к служебному поведению и обязательств, установленных законодательством Российской Федерации о гражданской службе и о противодействии коррупции, а при аттестации гражданского служащего, наделенного организационно-распорядительными полномочиями по отношению к другим гражданским</w:t>
      </w:r>
      <w:proofErr w:type="gramEnd"/>
      <w:r>
        <w:t xml:space="preserve"> служащим, - также организаторские способности.</w:t>
      </w: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Title"/>
        <w:jc w:val="center"/>
        <w:outlineLvl w:val="1"/>
      </w:pPr>
      <w:r>
        <w:t>IV. Итоги аттестации</w:t>
      </w: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ind w:firstLine="540"/>
        <w:jc w:val="both"/>
      </w:pPr>
      <w:r>
        <w:t>21. По результатам аттестации гражданского служащего аттестационной комиссией принимается одно из следующих решений: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а) соответствует замещаемой должности гражданской службы;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б)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 (с указанием группы должностей гражданской службы, к которой относится замещаемая гражданским служащим должность, либо с указанием более высокой группы должностей, на которые гражданский служащий может быть назначен);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в) соответствует замещаемой должности гражданской службы при условии получения дополнительного профессионального образования;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г) не соответствует замещаемой должности гражданской службы.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 xml:space="preserve">22. По результатам аттестации гражданского служащего аттестационной комиссией может быть рекомендовано направление в приоритетном порядке гражданского служащего для получения дополнительного профессионального образования по программе, направленной на получение профессиональных знаний, необходимых для исполнения должностных обязанностей, </w:t>
      </w:r>
      <w:r>
        <w:lastRenderedPageBreak/>
        <w:t>а также в целях дальнейшего профессионального развития и должностного роста.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 xml:space="preserve">23. Результаты аттестации заносятся в аттестационный лист гражданского служащего, составленный по форме согласно </w:t>
      </w:r>
      <w:hyperlink r:id="rId9" w:history="1">
        <w:r>
          <w:rPr>
            <w:color w:val="0000FF"/>
          </w:rPr>
          <w:t>приложению</w:t>
        </w:r>
      </w:hyperlink>
      <w:r>
        <w:t xml:space="preserve"> к Положению, и сообщаются аттестованным гражданским служащим непосредственно после подведения итогов голосования.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24. Гражданский служащий знакомится с аттестационным листом под расписку.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В случае отказа аттестуемого гражданского служащего от подписи в аттестационном листе об этом делается соответствующая запись, которая заверяется подписями председателя и секретаря аттестационной комиссии.</w:t>
      </w:r>
    </w:p>
    <w:p w:rsidR="00821F94" w:rsidRDefault="00821F94">
      <w:pPr>
        <w:pStyle w:val="ConsPlusNormal"/>
        <w:spacing w:before="220"/>
        <w:ind w:firstLine="540"/>
        <w:jc w:val="both"/>
      </w:pPr>
      <w:r>
        <w:t>25. Аттестационный лист гражданского служащего, прошедшего аттестацию, и отзыв хранятся в личном деле гражданского служащего.</w:t>
      </w: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P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jc w:val="right"/>
        <w:outlineLvl w:val="1"/>
      </w:pPr>
      <w:r>
        <w:lastRenderedPageBreak/>
        <w:t>Приложение N 1</w:t>
      </w:r>
    </w:p>
    <w:p w:rsidR="00821F94" w:rsidRDefault="00821F94">
      <w:pPr>
        <w:pStyle w:val="ConsPlusNormal"/>
        <w:jc w:val="right"/>
      </w:pPr>
      <w:r>
        <w:t>к единой методике проведения</w:t>
      </w:r>
    </w:p>
    <w:p w:rsidR="00821F94" w:rsidRDefault="00821F94">
      <w:pPr>
        <w:pStyle w:val="ConsPlusNormal"/>
        <w:jc w:val="right"/>
      </w:pPr>
      <w:r>
        <w:t xml:space="preserve">аттестации </w:t>
      </w:r>
      <w:proofErr w:type="gramStart"/>
      <w:r>
        <w:t>государственных</w:t>
      </w:r>
      <w:proofErr w:type="gramEnd"/>
    </w:p>
    <w:p w:rsidR="00821F94" w:rsidRDefault="00821F94">
      <w:pPr>
        <w:pStyle w:val="ConsPlusNormal"/>
        <w:jc w:val="right"/>
      </w:pPr>
      <w:r>
        <w:t>гражданских служащих</w:t>
      </w:r>
    </w:p>
    <w:p w:rsidR="00821F94" w:rsidRDefault="00821F94">
      <w:pPr>
        <w:pStyle w:val="ConsPlusNormal"/>
        <w:jc w:val="right"/>
      </w:pPr>
      <w:r>
        <w:t>Российской Федерации</w:t>
      </w: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jc w:val="right"/>
      </w:pPr>
      <w:r>
        <w:t>(форма)</w:t>
      </w: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nformat"/>
        <w:jc w:val="both"/>
      </w:pPr>
      <w:r>
        <w:t xml:space="preserve">                          ПРИМЕРНЫЙ ПРАВОВОЙ АКТ</w:t>
      </w:r>
    </w:p>
    <w:p w:rsidR="00821F94" w:rsidRDefault="00821F94">
      <w:pPr>
        <w:pStyle w:val="ConsPlusNonformat"/>
        <w:jc w:val="both"/>
      </w:pPr>
      <w:r>
        <w:t xml:space="preserve">                          государственного органа</w:t>
      </w:r>
    </w:p>
    <w:p w:rsidR="00821F94" w:rsidRDefault="00821F94">
      <w:pPr>
        <w:pStyle w:val="ConsPlusNonformat"/>
        <w:jc w:val="both"/>
      </w:pPr>
    </w:p>
    <w:p w:rsidR="00821F94" w:rsidRDefault="00821F94">
      <w:pPr>
        <w:pStyle w:val="ConsPlusNonformat"/>
        <w:jc w:val="both"/>
      </w:pPr>
      <w:bookmarkStart w:id="2" w:name="P115"/>
      <w:bookmarkEnd w:id="2"/>
      <w:r>
        <w:t xml:space="preserve">                                  ПРИКАЗ</w:t>
      </w:r>
    </w:p>
    <w:p w:rsidR="00821F94" w:rsidRDefault="00821F94">
      <w:pPr>
        <w:pStyle w:val="ConsPlusNonformat"/>
        <w:jc w:val="both"/>
      </w:pPr>
      <w:r>
        <w:t xml:space="preserve">                              (РАСПОРЯЖЕНИЕ)</w:t>
      </w:r>
    </w:p>
    <w:p w:rsidR="00821F94" w:rsidRDefault="00821F9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4"/>
      </w:tblGrid>
      <w:tr w:rsidR="00821F94"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ind w:left="283"/>
              <w:jc w:val="both"/>
            </w:pPr>
            <w:r>
              <w:t>"__" ____________ 20__ г.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right"/>
            </w:pPr>
            <w:r>
              <w:t>N ______________</w:t>
            </w:r>
          </w:p>
        </w:tc>
      </w:tr>
    </w:tbl>
    <w:p w:rsidR="00821F94" w:rsidRDefault="00821F94">
      <w:pPr>
        <w:pStyle w:val="ConsPlusNormal"/>
        <w:jc w:val="both"/>
      </w:pPr>
    </w:p>
    <w:p w:rsidR="00821F94" w:rsidRDefault="00821F94">
      <w:pPr>
        <w:pStyle w:val="ConsPlusNonformat"/>
        <w:jc w:val="both"/>
      </w:pPr>
      <w:r>
        <w:t xml:space="preserve">                          О проведении аттестации</w:t>
      </w:r>
    </w:p>
    <w:p w:rsidR="00821F94" w:rsidRDefault="00821F94">
      <w:pPr>
        <w:pStyle w:val="ConsPlusNonformat"/>
        <w:jc w:val="both"/>
      </w:pPr>
      <w:r>
        <w:t xml:space="preserve">         государственных гражданских служащих Российской Федерации</w:t>
      </w:r>
    </w:p>
    <w:p w:rsidR="00821F94" w:rsidRDefault="00821F94">
      <w:pPr>
        <w:pStyle w:val="ConsPlusNonformat"/>
        <w:jc w:val="both"/>
      </w:pPr>
      <w:r>
        <w:t xml:space="preserve">        ___________________________________________________________</w:t>
      </w:r>
    </w:p>
    <w:p w:rsidR="00821F94" w:rsidRDefault="00821F94">
      <w:pPr>
        <w:pStyle w:val="ConsPlusNonformat"/>
        <w:jc w:val="both"/>
      </w:pPr>
      <w:r>
        <w:t xml:space="preserve">                   наименование государственного органа</w:t>
      </w:r>
    </w:p>
    <w:p w:rsidR="00821F94" w:rsidRDefault="00821F94">
      <w:pPr>
        <w:pStyle w:val="ConsPlusNonformat"/>
        <w:jc w:val="both"/>
      </w:pPr>
    </w:p>
    <w:p w:rsidR="00821F94" w:rsidRDefault="00821F94">
      <w:pPr>
        <w:pStyle w:val="ConsPlusNonformat"/>
        <w:jc w:val="both"/>
      </w:pPr>
      <w:r>
        <w:t xml:space="preserve">    В  соответствии  со  </w:t>
      </w:r>
      <w:hyperlink r:id="rId10" w:history="1">
        <w:r>
          <w:rPr>
            <w:color w:val="0000FF"/>
          </w:rPr>
          <w:t>статьей  48</w:t>
        </w:r>
      </w:hyperlink>
      <w:r>
        <w:t xml:space="preserve"> Федерального закона "</w:t>
      </w:r>
      <w:proofErr w:type="gramStart"/>
      <w:r>
        <w:t>О</w:t>
      </w:r>
      <w:proofErr w:type="gramEnd"/>
      <w:r>
        <w:t xml:space="preserve"> государственной</w:t>
      </w:r>
    </w:p>
    <w:p w:rsidR="00821F94" w:rsidRDefault="00821F94">
      <w:pPr>
        <w:pStyle w:val="ConsPlusNonformat"/>
        <w:jc w:val="both"/>
      </w:pPr>
      <w:r>
        <w:t xml:space="preserve">гражданской   службе   Российской   Федерации",   </w:t>
      </w:r>
      <w:hyperlink r:id="rId11" w:history="1">
        <w:r>
          <w:rPr>
            <w:color w:val="0000FF"/>
          </w:rPr>
          <w:t>Положением</w:t>
        </w:r>
      </w:hyperlink>
      <w:r>
        <w:t xml:space="preserve">  о  проведении</w:t>
      </w:r>
    </w:p>
    <w:p w:rsidR="00821F94" w:rsidRDefault="00821F94">
      <w:pPr>
        <w:pStyle w:val="ConsPlusNonformat"/>
        <w:jc w:val="both"/>
      </w:pPr>
      <w:r>
        <w:t>аттестации   государственных  гражданских  служащих  Российской  Федерации,</w:t>
      </w:r>
    </w:p>
    <w:p w:rsidR="00821F94" w:rsidRDefault="00821F94">
      <w:pPr>
        <w:pStyle w:val="ConsPlusNonformat"/>
        <w:jc w:val="both"/>
      </w:pPr>
      <w:r>
        <w:t>утвержденным  Указом  Президента  Российской Федерации от 1 февраля 2005 г.</w:t>
      </w:r>
    </w:p>
    <w:p w:rsidR="00821F94" w:rsidRDefault="00821F94">
      <w:pPr>
        <w:pStyle w:val="ConsPlusNonformat"/>
        <w:jc w:val="both"/>
      </w:pPr>
      <w:r>
        <w:t>N   110   "О  проведении  аттестации  государственных  гражданских служащих</w:t>
      </w:r>
    </w:p>
    <w:p w:rsidR="00821F94" w:rsidRDefault="00821F94">
      <w:pPr>
        <w:pStyle w:val="ConsPlusNonformat"/>
        <w:jc w:val="both"/>
      </w:pPr>
      <w:r>
        <w:t>Российской Федерации", приказываю:</w:t>
      </w:r>
    </w:p>
    <w:p w:rsidR="00821F94" w:rsidRDefault="00821F94">
      <w:pPr>
        <w:pStyle w:val="ConsPlusNonformat"/>
        <w:jc w:val="both"/>
      </w:pPr>
      <w:r>
        <w:t xml:space="preserve">    1.  Провести аттестацию государственных гражданских служащих </w:t>
      </w:r>
      <w:proofErr w:type="gramStart"/>
      <w:r>
        <w:t>Российской</w:t>
      </w:r>
      <w:proofErr w:type="gramEnd"/>
    </w:p>
    <w:p w:rsidR="00821F94" w:rsidRDefault="00821F94">
      <w:pPr>
        <w:pStyle w:val="ConsPlusNonformat"/>
        <w:jc w:val="both"/>
      </w:pPr>
      <w:r>
        <w:t>Федерации (далее - гражданские служащие) _________________________________,</w:t>
      </w:r>
    </w:p>
    <w:p w:rsidR="00821F94" w:rsidRDefault="00821F94">
      <w:pPr>
        <w:pStyle w:val="ConsPlusNonformat"/>
        <w:jc w:val="both"/>
      </w:pPr>
      <w:r>
        <w:t xml:space="preserve">                                                   наименование</w:t>
      </w:r>
    </w:p>
    <w:p w:rsidR="00821F94" w:rsidRDefault="00821F94">
      <w:pPr>
        <w:pStyle w:val="ConsPlusNonformat"/>
        <w:jc w:val="both"/>
      </w:pPr>
      <w:r>
        <w:t xml:space="preserve">                                             государственного органа</w:t>
      </w:r>
    </w:p>
    <w:p w:rsidR="00821F94" w:rsidRDefault="00821F94">
      <w:pPr>
        <w:pStyle w:val="ConsPlusNonformat"/>
        <w:jc w:val="both"/>
      </w:pPr>
      <w:r>
        <w:t>включенных   в   прилагаемый   список   гражданских   служащих,  подлежащих</w:t>
      </w:r>
    </w:p>
    <w:p w:rsidR="00821F94" w:rsidRDefault="00821F94">
      <w:pPr>
        <w:pStyle w:val="ConsPlusNonformat"/>
        <w:jc w:val="both"/>
      </w:pPr>
      <w:r>
        <w:t>аттестации,  согласно  графику  проведения  аттестации гражданских служащих</w:t>
      </w:r>
    </w:p>
    <w:p w:rsidR="00821F94" w:rsidRDefault="00821F94">
      <w:pPr>
        <w:pStyle w:val="ConsPlusNonformat"/>
        <w:jc w:val="both"/>
      </w:pPr>
      <w:r>
        <w:t>______________________________________ (далее - список и график).</w:t>
      </w:r>
    </w:p>
    <w:p w:rsidR="00821F94" w:rsidRDefault="00821F94">
      <w:pPr>
        <w:pStyle w:val="ConsPlusNonformat"/>
        <w:jc w:val="both"/>
      </w:pPr>
      <w:r>
        <w:t xml:space="preserve"> наименование государственного органа</w:t>
      </w:r>
    </w:p>
    <w:p w:rsidR="00821F94" w:rsidRDefault="00821F94">
      <w:pPr>
        <w:pStyle w:val="ConsPlusNonformat"/>
        <w:jc w:val="both"/>
      </w:pPr>
      <w:r>
        <w:t xml:space="preserve">    2. Создать аттестационную комиссию в следующем составе:</w:t>
      </w:r>
    </w:p>
    <w:p w:rsidR="00821F94" w:rsidRDefault="00821F9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340"/>
        <w:gridCol w:w="5272"/>
      </w:tblGrid>
      <w:tr w:rsidR="00821F94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ind w:firstLine="283"/>
              <w:jc w:val="both"/>
            </w:pPr>
            <w:r>
              <w:t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должность</w:t>
            </w:r>
          </w:p>
          <w:p w:rsidR="00821F94" w:rsidRDefault="00821F94">
            <w:pPr>
              <w:pStyle w:val="ConsPlusNormal"/>
              <w:jc w:val="center"/>
            </w:pPr>
            <w:r>
              <w:t>(председатель аттестационной комиссии)</w:t>
            </w:r>
          </w:p>
        </w:tc>
      </w:tr>
      <w:tr w:rsidR="00821F94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</w:tr>
      <w:tr w:rsidR="00821F94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ind w:firstLine="283"/>
              <w:jc w:val="both"/>
            </w:pPr>
            <w:r>
              <w:t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должность</w:t>
            </w:r>
          </w:p>
          <w:p w:rsidR="00821F94" w:rsidRDefault="00821F94">
            <w:pPr>
              <w:pStyle w:val="ConsPlusNormal"/>
              <w:jc w:val="center"/>
            </w:pPr>
            <w:r>
              <w:t>(заместитель председателя аттестационной комиссии)</w:t>
            </w:r>
          </w:p>
        </w:tc>
      </w:tr>
      <w:tr w:rsidR="00821F94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</w:tr>
      <w:tr w:rsidR="00821F94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ind w:firstLine="283"/>
              <w:jc w:val="both"/>
            </w:pPr>
            <w:r>
              <w:t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должность</w:t>
            </w:r>
          </w:p>
          <w:p w:rsidR="00821F94" w:rsidRDefault="00821F94">
            <w:pPr>
              <w:pStyle w:val="ConsPlusNormal"/>
              <w:jc w:val="center"/>
            </w:pPr>
            <w:r>
              <w:t>(секретарь аттестационной комиссии)</w:t>
            </w:r>
          </w:p>
        </w:tc>
      </w:tr>
    </w:tbl>
    <w:p w:rsidR="00821F94" w:rsidRDefault="00821F94">
      <w:pPr>
        <w:pStyle w:val="ConsPlusNormal"/>
        <w:jc w:val="both"/>
      </w:pPr>
    </w:p>
    <w:p w:rsidR="00821F94" w:rsidRDefault="00821F94">
      <w:pPr>
        <w:pStyle w:val="ConsPlusNonformat"/>
        <w:jc w:val="both"/>
      </w:pPr>
      <w:r>
        <w:t xml:space="preserve">                       члены аттестационной комиссии</w:t>
      </w:r>
    </w:p>
    <w:p w:rsidR="00821F94" w:rsidRDefault="00821F9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340"/>
        <w:gridCol w:w="5272"/>
      </w:tblGrid>
      <w:tr w:rsidR="00821F94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ind w:firstLine="283"/>
              <w:jc w:val="both"/>
            </w:pPr>
            <w:r>
              <w:t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должность.</w:t>
            </w:r>
          </w:p>
        </w:tc>
      </w:tr>
    </w:tbl>
    <w:p w:rsidR="00821F94" w:rsidRDefault="00821F94">
      <w:pPr>
        <w:pStyle w:val="ConsPlusNormal"/>
        <w:jc w:val="both"/>
      </w:pPr>
    </w:p>
    <w:p w:rsidR="00821F94" w:rsidRDefault="00821F94">
      <w:pPr>
        <w:pStyle w:val="ConsPlusNonformat"/>
        <w:jc w:val="both"/>
      </w:pPr>
      <w:r>
        <w:t xml:space="preserve">    Сроки  работы  аттестационной  комиссии  определяются  в соответствии </w:t>
      </w:r>
      <w:proofErr w:type="gramStart"/>
      <w:r>
        <w:t>с</w:t>
      </w:r>
      <w:proofErr w:type="gramEnd"/>
    </w:p>
    <w:p w:rsidR="00821F94" w:rsidRDefault="00821F94">
      <w:pPr>
        <w:pStyle w:val="ConsPlusNonformat"/>
        <w:jc w:val="both"/>
      </w:pPr>
      <w:r>
        <w:t xml:space="preserve">утвержденным </w:t>
      </w:r>
      <w:proofErr w:type="gramStart"/>
      <w:r>
        <w:t>в</w:t>
      </w:r>
      <w:proofErr w:type="gramEnd"/>
      <w:r>
        <w:t xml:space="preserve"> ______________________________________ графиком.</w:t>
      </w:r>
    </w:p>
    <w:p w:rsidR="00821F94" w:rsidRDefault="00821F94">
      <w:pPr>
        <w:pStyle w:val="ConsPlusNonformat"/>
        <w:jc w:val="both"/>
      </w:pPr>
      <w:r>
        <w:lastRenderedPageBreak/>
        <w:t xml:space="preserve">                наименование государственного органа</w:t>
      </w:r>
    </w:p>
    <w:p w:rsidR="00821F94" w:rsidRDefault="00821F94">
      <w:pPr>
        <w:pStyle w:val="ConsPlusNonformat"/>
        <w:jc w:val="both"/>
      </w:pPr>
      <w:r>
        <w:t xml:space="preserve">    Применить    следующие   методы   оценки   профессиональной   служебной</w:t>
      </w:r>
    </w:p>
    <w:p w:rsidR="00821F94" w:rsidRDefault="00821F94">
      <w:pPr>
        <w:pStyle w:val="ConsPlusNonformat"/>
        <w:jc w:val="both"/>
      </w:pPr>
      <w:r>
        <w:t>деятельности гражданских служащих:</w:t>
      </w:r>
    </w:p>
    <w:p w:rsidR="00821F94" w:rsidRDefault="00821F94">
      <w:pPr>
        <w:pStyle w:val="ConsPlusNonformat"/>
        <w:jc w:val="both"/>
      </w:pPr>
      <w:r>
        <w:t xml:space="preserve">    3.  Руководителям  структурных подразделений не </w:t>
      </w:r>
      <w:proofErr w:type="gramStart"/>
      <w:r>
        <w:t>позднее</w:t>
      </w:r>
      <w:proofErr w:type="gramEnd"/>
      <w:r>
        <w:t xml:space="preserve"> чем за 2 недели</w:t>
      </w:r>
    </w:p>
    <w:p w:rsidR="00821F94" w:rsidRDefault="00821F94">
      <w:pPr>
        <w:pStyle w:val="ConsPlusNonformat"/>
        <w:jc w:val="both"/>
      </w:pPr>
      <w:r>
        <w:t>до  начала  аттестации  подготовить и представить в аттестационную комиссию</w:t>
      </w:r>
    </w:p>
    <w:p w:rsidR="00821F94" w:rsidRDefault="00821F94">
      <w:pPr>
        <w:pStyle w:val="ConsPlusNonformat"/>
        <w:jc w:val="both"/>
      </w:pPr>
      <w:r>
        <w:t>отзывы   об   исполнении   подлежащими  аттестации  гражданскими  служащими</w:t>
      </w:r>
    </w:p>
    <w:p w:rsidR="00821F94" w:rsidRDefault="00821F94">
      <w:pPr>
        <w:pStyle w:val="ConsPlusNonformat"/>
        <w:jc w:val="both"/>
      </w:pPr>
      <w:r>
        <w:t>должностных обязанностей за аттестационный период.</w:t>
      </w:r>
    </w:p>
    <w:p w:rsidR="00821F94" w:rsidRDefault="00821F94">
      <w:pPr>
        <w:pStyle w:val="ConsPlusNonformat"/>
        <w:jc w:val="both"/>
      </w:pPr>
      <w:r>
        <w:t xml:space="preserve">    4. Подразделению по вопросам государственной службы и кадров:</w:t>
      </w:r>
    </w:p>
    <w:p w:rsidR="00821F94" w:rsidRDefault="00821F94">
      <w:pPr>
        <w:pStyle w:val="ConsPlusNonformat"/>
        <w:jc w:val="both"/>
      </w:pPr>
      <w:r>
        <w:t xml:space="preserve">    ознакомить гражданских служащих со списком и графиком;</w:t>
      </w:r>
    </w:p>
    <w:p w:rsidR="00821F94" w:rsidRDefault="00821F94">
      <w:pPr>
        <w:pStyle w:val="ConsPlusNonformat"/>
        <w:jc w:val="both"/>
      </w:pPr>
      <w:r>
        <w:t xml:space="preserve">    ознакомить  гражданских  служащих  с отзывами об исполнении подлежащими</w:t>
      </w:r>
    </w:p>
    <w:p w:rsidR="00821F94" w:rsidRDefault="00821F94">
      <w:pPr>
        <w:pStyle w:val="ConsPlusNonformat"/>
        <w:jc w:val="both"/>
      </w:pPr>
      <w:r>
        <w:t xml:space="preserve">аттестации    гражданскими    служащими    должностных    обязанностей   </w:t>
      </w:r>
      <w:proofErr w:type="gramStart"/>
      <w:r>
        <w:t>за</w:t>
      </w:r>
      <w:proofErr w:type="gramEnd"/>
    </w:p>
    <w:p w:rsidR="00821F94" w:rsidRDefault="00821F94">
      <w:pPr>
        <w:pStyle w:val="ConsPlusNonformat"/>
        <w:jc w:val="both"/>
      </w:pPr>
      <w:r>
        <w:t>аттестационный период;</w:t>
      </w:r>
    </w:p>
    <w:p w:rsidR="00821F94" w:rsidRDefault="00821F94">
      <w:pPr>
        <w:pStyle w:val="ConsPlusNonformat"/>
        <w:jc w:val="both"/>
      </w:pPr>
      <w:r>
        <w:t xml:space="preserve">    обеспечить  информирование  независимых  экспертов  о  месте  и времени</w:t>
      </w:r>
    </w:p>
    <w:p w:rsidR="00821F94" w:rsidRDefault="00821F94">
      <w:pPr>
        <w:pStyle w:val="ConsPlusNonformat"/>
        <w:jc w:val="both"/>
      </w:pPr>
      <w:r>
        <w:t>заседания аттестационной комиссии;</w:t>
      </w:r>
    </w:p>
    <w:p w:rsidR="00821F94" w:rsidRDefault="00821F94">
      <w:pPr>
        <w:pStyle w:val="ConsPlusNonformat"/>
        <w:jc w:val="both"/>
      </w:pPr>
      <w:r>
        <w:t xml:space="preserve">    подготовить необходимые материалы для проведения аттестации.</w:t>
      </w:r>
    </w:p>
    <w:p w:rsidR="00821F94" w:rsidRDefault="00821F94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40"/>
        <w:gridCol w:w="1870"/>
        <w:gridCol w:w="340"/>
        <w:gridCol w:w="3458"/>
      </w:tblGrid>
      <w:tr w:rsidR="00821F94">
        <w:tc>
          <w:tcPr>
            <w:tcW w:w="3061" w:type="dxa"/>
            <w:tcBorders>
              <w:top w:val="nil"/>
              <w:left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</w:tr>
      <w:tr w:rsidR="00821F94">
        <w:tc>
          <w:tcPr>
            <w:tcW w:w="3061" w:type="dxa"/>
            <w:tcBorders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58" w:type="dxa"/>
            <w:tcBorders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(фамилия, инициалы)</w:t>
            </w:r>
          </w:p>
        </w:tc>
      </w:tr>
    </w:tbl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Default="00821F94">
      <w:pPr>
        <w:pStyle w:val="ConsPlusNormal"/>
        <w:jc w:val="both"/>
        <w:rPr>
          <w:lang w:val="en-US"/>
        </w:rPr>
      </w:pPr>
    </w:p>
    <w:p w:rsidR="00821F94" w:rsidRPr="00821F94" w:rsidRDefault="00821F94">
      <w:pPr>
        <w:pStyle w:val="ConsPlusNormal"/>
        <w:jc w:val="both"/>
        <w:rPr>
          <w:lang w:val="en-US"/>
        </w:rPr>
      </w:pPr>
      <w:bookmarkStart w:id="3" w:name="_GoBack"/>
      <w:bookmarkEnd w:id="3"/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jc w:val="right"/>
        <w:outlineLvl w:val="1"/>
      </w:pPr>
      <w:r>
        <w:lastRenderedPageBreak/>
        <w:t>Приложение N 2</w:t>
      </w:r>
    </w:p>
    <w:p w:rsidR="00821F94" w:rsidRDefault="00821F94">
      <w:pPr>
        <w:pStyle w:val="ConsPlusNormal"/>
        <w:jc w:val="right"/>
      </w:pPr>
      <w:r>
        <w:t>к единой методике проведения</w:t>
      </w:r>
    </w:p>
    <w:p w:rsidR="00821F94" w:rsidRDefault="00821F94">
      <w:pPr>
        <w:pStyle w:val="ConsPlusNormal"/>
        <w:jc w:val="right"/>
      </w:pPr>
      <w:r>
        <w:t xml:space="preserve">аттестации </w:t>
      </w:r>
      <w:proofErr w:type="gramStart"/>
      <w:r>
        <w:t>государственных</w:t>
      </w:r>
      <w:proofErr w:type="gramEnd"/>
    </w:p>
    <w:p w:rsidR="00821F94" w:rsidRDefault="00821F94">
      <w:pPr>
        <w:pStyle w:val="ConsPlusNormal"/>
        <w:jc w:val="right"/>
      </w:pPr>
      <w:r>
        <w:t>гражданских служащих</w:t>
      </w:r>
    </w:p>
    <w:p w:rsidR="00821F94" w:rsidRDefault="00821F94">
      <w:pPr>
        <w:pStyle w:val="ConsPlusNormal"/>
        <w:jc w:val="right"/>
      </w:pPr>
      <w:r>
        <w:t>Российской Федерации</w:t>
      </w: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jc w:val="right"/>
      </w:pPr>
      <w:r>
        <w:t>(форма)</w:t>
      </w:r>
    </w:p>
    <w:p w:rsidR="00821F94" w:rsidRDefault="00821F9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8"/>
        <w:gridCol w:w="1757"/>
        <w:gridCol w:w="340"/>
        <w:gridCol w:w="3004"/>
        <w:gridCol w:w="340"/>
      </w:tblGrid>
      <w:tr w:rsidR="00821F94">
        <w:tc>
          <w:tcPr>
            <w:tcW w:w="3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54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821F94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/>
        </w:tc>
        <w:tc>
          <w:tcPr>
            <w:tcW w:w="544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1F94" w:rsidRDefault="00821F94">
            <w:pPr>
              <w:pStyle w:val="ConsPlusNormal"/>
            </w:pPr>
          </w:p>
        </w:tc>
      </w:tr>
      <w:tr w:rsidR="00821F94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/>
        </w:tc>
        <w:tc>
          <w:tcPr>
            <w:tcW w:w="544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(наименование должности лица, утверждающего документ)</w:t>
            </w:r>
          </w:p>
        </w:tc>
      </w:tr>
      <w:tr w:rsidR="00821F94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/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F94" w:rsidRDefault="00821F94">
            <w:pPr>
              <w:pStyle w:val="ConsPlusNormal"/>
              <w:jc w:val="right"/>
            </w:pPr>
            <w:r>
              <w:t>(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F94" w:rsidRDefault="00821F94">
            <w:pPr>
              <w:pStyle w:val="ConsPlusNormal"/>
            </w:pPr>
            <w:r>
              <w:t>)</w:t>
            </w:r>
          </w:p>
        </w:tc>
      </w:tr>
      <w:tr w:rsidR="00821F94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/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</w:tr>
      <w:tr w:rsidR="00821F94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/>
        </w:tc>
        <w:tc>
          <w:tcPr>
            <w:tcW w:w="54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  <w:r>
              <w:t>"__" ________________20__ г.</w:t>
            </w:r>
          </w:p>
        </w:tc>
      </w:tr>
    </w:tbl>
    <w:p w:rsidR="00821F94" w:rsidRDefault="00821F94">
      <w:pPr>
        <w:pStyle w:val="ConsPlusNormal"/>
        <w:jc w:val="both"/>
      </w:pPr>
    </w:p>
    <w:p w:rsidR="00821F94" w:rsidRDefault="00821F94">
      <w:pPr>
        <w:pStyle w:val="ConsPlusNonformat"/>
        <w:jc w:val="both"/>
      </w:pPr>
      <w:bookmarkStart w:id="4" w:name="P222"/>
      <w:bookmarkEnd w:id="4"/>
      <w:r>
        <w:t xml:space="preserve">                                   ОТЗЫВ</w:t>
      </w:r>
    </w:p>
    <w:p w:rsidR="00821F94" w:rsidRDefault="00821F94">
      <w:pPr>
        <w:pStyle w:val="ConsPlusNonformat"/>
        <w:jc w:val="both"/>
      </w:pPr>
      <w:r>
        <w:t xml:space="preserve">            об исполнении подлежащим аттестации государственным</w:t>
      </w:r>
    </w:p>
    <w:p w:rsidR="00821F94" w:rsidRDefault="00821F94">
      <w:pPr>
        <w:pStyle w:val="ConsPlusNonformat"/>
        <w:jc w:val="both"/>
      </w:pPr>
      <w:r>
        <w:t xml:space="preserve">           гражданским служащим Российской Федерации </w:t>
      </w:r>
      <w:proofErr w:type="gramStart"/>
      <w:r>
        <w:t>должностных</w:t>
      </w:r>
      <w:proofErr w:type="gramEnd"/>
    </w:p>
    <w:p w:rsidR="00821F94" w:rsidRDefault="00821F94">
      <w:pPr>
        <w:pStyle w:val="ConsPlusNonformat"/>
        <w:jc w:val="both"/>
      </w:pPr>
      <w:r>
        <w:t xml:space="preserve">                   обязанностей за аттестационный период</w:t>
      </w:r>
    </w:p>
    <w:p w:rsidR="00821F94" w:rsidRDefault="00821F94">
      <w:pPr>
        <w:pStyle w:val="ConsPlusNonformat"/>
        <w:jc w:val="both"/>
      </w:pPr>
    </w:p>
    <w:p w:rsidR="00821F94" w:rsidRDefault="00821F94">
      <w:pPr>
        <w:pStyle w:val="ConsPlusNonformat"/>
        <w:jc w:val="both"/>
      </w:pPr>
      <w:r>
        <w:t xml:space="preserve">    1. Фамилия, имя, отчество (при наличии) _______________________________</w:t>
      </w:r>
    </w:p>
    <w:p w:rsidR="00821F94" w:rsidRDefault="00821F94">
      <w:pPr>
        <w:pStyle w:val="ConsPlusNonformat"/>
        <w:jc w:val="both"/>
      </w:pPr>
      <w:r>
        <w:t xml:space="preserve">    2. Число, месяц, год рождения _________________________________________</w:t>
      </w:r>
    </w:p>
    <w:p w:rsidR="00821F94" w:rsidRDefault="00821F94">
      <w:pPr>
        <w:pStyle w:val="ConsPlusNonformat"/>
        <w:jc w:val="both"/>
      </w:pPr>
      <w:r>
        <w:t xml:space="preserve">    3.  Замещаемая  должность государственной гражданской службы Российской</w:t>
      </w:r>
    </w:p>
    <w:p w:rsidR="00821F94" w:rsidRDefault="00821F94">
      <w:pPr>
        <w:pStyle w:val="ConsPlusNonformat"/>
        <w:jc w:val="both"/>
      </w:pPr>
      <w:r>
        <w:t>Федерации  (далее  -  гражданская служба) на момент проведения аттестации и</w:t>
      </w:r>
    </w:p>
    <w:p w:rsidR="00821F94" w:rsidRDefault="00821F94">
      <w:pPr>
        <w:pStyle w:val="ConsPlusNonformat"/>
        <w:jc w:val="both"/>
      </w:pPr>
      <w:r>
        <w:t>дата            назначения            на            эту           должность</w:t>
      </w:r>
    </w:p>
    <w:p w:rsidR="00821F94" w:rsidRDefault="00821F94">
      <w:pPr>
        <w:pStyle w:val="ConsPlusNonformat"/>
        <w:jc w:val="both"/>
      </w:pPr>
      <w:r>
        <w:t>___________________________________________________________________________</w:t>
      </w:r>
    </w:p>
    <w:p w:rsidR="00821F94" w:rsidRDefault="00821F94">
      <w:pPr>
        <w:pStyle w:val="ConsPlusNonformat"/>
        <w:jc w:val="both"/>
      </w:pPr>
      <w:bookmarkStart w:id="5" w:name="P233"/>
      <w:bookmarkEnd w:id="5"/>
      <w:r>
        <w:t xml:space="preserve">    4.  Перечень  основных  вопросов  (документов),  в решении (разработке)</w:t>
      </w:r>
    </w:p>
    <w:p w:rsidR="00821F94" w:rsidRDefault="00821F94">
      <w:pPr>
        <w:pStyle w:val="ConsPlusNonformat"/>
        <w:jc w:val="both"/>
      </w:pPr>
      <w:proofErr w:type="gramStart"/>
      <w:r>
        <w:t>которых  государственный гражданский служащий Российской Федерации (далее -</w:t>
      </w:r>
      <w:proofErr w:type="gramEnd"/>
    </w:p>
    <w:p w:rsidR="00821F94" w:rsidRDefault="00821F94">
      <w:pPr>
        <w:pStyle w:val="ConsPlusNonformat"/>
        <w:jc w:val="both"/>
      </w:pPr>
      <w:r>
        <w:t>гражданский служащий) принимал участие</w:t>
      </w:r>
    </w:p>
    <w:p w:rsidR="00821F94" w:rsidRDefault="00821F94">
      <w:pPr>
        <w:pStyle w:val="ConsPlusNonformat"/>
        <w:jc w:val="both"/>
      </w:pPr>
      <w:r>
        <w:t>___________________________________________________________________________</w:t>
      </w:r>
    </w:p>
    <w:p w:rsidR="00821F94" w:rsidRDefault="00821F94">
      <w:pPr>
        <w:pStyle w:val="ConsPlusNonformat"/>
        <w:jc w:val="both"/>
      </w:pPr>
      <w:r>
        <w:t>___________________________________________________________________________</w:t>
      </w:r>
    </w:p>
    <w:p w:rsidR="00821F94" w:rsidRDefault="00821F94">
      <w:pPr>
        <w:pStyle w:val="ConsPlusNonformat"/>
        <w:jc w:val="both"/>
      </w:pPr>
      <w:r>
        <w:t xml:space="preserve">    5.   Информация   об   отсутствии   установленных  фактов  несоблюдения</w:t>
      </w:r>
    </w:p>
    <w:p w:rsidR="00821F94" w:rsidRDefault="00821F94">
      <w:pPr>
        <w:pStyle w:val="ConsPlusNonformat"/>
        <w:jc w:val="both"/>
      </w:pPr>
      <w:r>
        <w:t>гражданским   служащим   служебной   дисциплины  и  ограничений,  нарушения</w:t>
      </w:r>
    </w:p>
    <w:p w:rsidR="00821F94" w:rsidRDefault="00821F94">
      <w:pPr>
        <w:pStyle w:val="ConsPlusNonformat"/>
        <w:jc w:val="both"/>
      </w:pPr>
      <w:r>
        <w:t>запретов,  невыполнения  требований  к служебному поведению и обязательств,</w:t>
      </w:r>
    </w:p>
    <w:p w:rsidR="00821F94" w:rsidRDefault="00821F94">
      <w:pPr>
        <w:pStyle w:val="ConsPlusNonformat"/>
        <w:jc w:val="both"/>
      </w:pPr>
      <w:proofErr w:type="gramStart"/>
      <w:r>
        <w:t>установленных</w:t>
      </w:r>
      <w:proofErr w:type="gramEnd"/>
      <w:r>
        <w:t xml:space="preserve"> законодательством Российской Федерации о гражданской службе и</w:t>
      </w:r>
    </w:p>
    <w:p w:rsidR="00821F94" w:rsidRDefault="00821F94">
      <w:pPr>
        <w:pStyle w:val="ConsPlusNonformat"/>
        <w:jc w:val="both"/>
      </w:pPr>
      <w:r>
        <w:t>о противодействии коррупции</w:t>
      </w:r>
    </w:p>
    <w:p w:rsidR="00821F94" w:rsidRDefault="00821F94">
      <w:pPr>
        <w:pStyle w:val="ConsPlusNonformat"/>
        <w:jc w:val="both"/>
      </w:pPr>
      <w:r>
        <w:t>___________________________________________________________________________</w:t>
      </w:r>
    </w:p>
    <w:p w:rsidR="00821F94" w:rsidRDefault="00821F94">
      <w:pPr>
        <w:pStyle w:val="ConsPlusNonformat"/>
        <w:jc w:val="both"/>
      </w:pPr>
      <w:r>
        <w:t>___________________________________________________________________________</w:t>
      </w:r>
    </w:p>
    <w:p w:rsidR="00821F94" w:rsidRDefault="00821F94">
      <w:pPr>
        <w:pStyle w:val="ConsPlusNonformat"/>
        <w:jc w:val="both"/>
      </w:pPr>
      <w:bookmarkStart w:id="6" w:name="P245"/>
      <w:bookmarkEnd w:id="6"/>
      <w:r>
        <w:t xml:space="preserve">    6.  Информация  об  организаторских способностях гражданского служащего</w:t>
      </w:r>
    </w:p>
    <w:p w:rsidR="00821F94" w:rsidRDefault="00821F94">
      <w:pPr>
        <w:pStyle w:val="ConsPlusNonformat"/>
        <w:jc w:val="both"/>
      </w:pPr>
      <w:proofErr w:type="gramStart"/>
      <w:r>
        <w:t>(заполняется    при    аттестации   гражданского   служащего,   наделенного</w:t>
      </w:r>
      <w:proofErr w:type="gramEnd"/>
    </w:p>
    <w:p w:rsidR="00821F94" w:rsidRDefault="00821F94">
      <w:pPr>
        <w:pStyle w:val="ConsPlusNonformat"/>
        <w:jc w:val="both"/>
      </w:pPr>
      <w:r>
        <w:t>организационно-распорядительными   полномочиями   по   отношению  к  другим</w:t>
      </w:r>
    </w:p>
    <w:p w:rsidR="00821F94" w:rsidRDefault="00821F94">
      <w:pPr>
        <w:pStyle w:val="ConsPlusNonformat"/>
        <w:jc w:val="both"/>
      </w:pPr>
      <w:r>
        <w:t>гражданским служащим)</w:t>
      </w:r>
    </w:p>
    <w:p w:rsidR="00821F94" w:rsidRDefault="00821F94">
      <w:pPr>
        <w:pStyle w:val="ConsPlusNonformat"/>
        <w:jc w:val="both"/>
      </w:pPr>
      <w:r>
        <w:t>___________________________________________________________________________</w:t>
      </w:r>
    </w:p>
    <w:p w:rsidR="00821F94" w:rsidRDefault="00821F94">
      <w:pPr>
        <w:pStyle w:val="ConsPlusNonformat"/>
        <w:jc w:val="both"/>
      </w:pPr>
      <w:r>
        <w:t>___________________________________________________________________________</w:t>
      </w:r>
    </w:p>
    <w:p w:rsidR="00821F94" w:rsidRDefault="00821F94">
      <w:pPr>
        <w:pStyle w:val="ConsPlusNonformat"/>
        <w:jc w:val="both"/>
      </w:pPr>
      <w:r>
        <w:t xml:space="preserve">    7. Рекомендуемая оценка </w:t>
      </w:r>
      <w:hyperlink w:anchor="P311" w:history="1">
        <w:r>
          <w:rPr>
            <w:color w:val="0000FF"/>
          </w:rPr>
          <w:t>&lt;*&gt;</w:t>
        </w:r>
      </w:hyperlink>
    </w:p>
    <w:p w:rsidR="00821F94" w:rsidRDefault="00821F94">
      <w:pPr>
        <w:pStyle w:val="ConsPlusNonformat"/>
        <w:jc w:val="both"/>
      </w:pPr>
      <w:r w:rsidRPr="00DF0900">
        <w:rPr>
          <w:position w:val="-8"/>
        </w:rPr>
        <w:pict>
          <v:shape id="_x0000_i1025" style="width:14.15pt;height:18.75pt" coordsize="" o:spt="100" adj="0,,0" path="" filled="f" stroked="f">
            <v:stroke joinstyle="miter"/>
            <v:imagedata r:id="rId12" o:title="base_1_362054_32768"/>
            <v:formulas/>
            <v:path o:connecttype="segments"/>
          </v:shape>
        </w:pict>
      </w:r>
      <w:r>
        <w:t xml:space="preserve"> Соответствует замещаемой должности гражданской службы и рекомендуется </w:t>
      </w:r>
      <w:proofErr w:type="gramStart"/>
      <w:r>
        <w:t>к</w:t>
      </w:r>
      <w:proofErr w:type="gramEnd"/>
    </w:p>
    <w:p w:rsidR="00821F94" w:rsidRDefault="00821F94">
      <w:pPr>
        <w:pStyle w:val="ConsPlusNonformat"/>
        <w:jc w:val="both"/>
      </w:pPr>
      <w:r>
        <w:t>включению  в  кадровый резерв для замещения вакантной должности гражданской</w:t>
      </w:r>
    </w:p>
    <w:p w:rsidR="00821F94" w:rsidRDefault="00821F94">
      <w:pPr>
        <w:pStyle w:val="ConsPlusNonformat"/>
        <w:jc w:val="both"/>
      </w:pPr>
      <w:r>
        <w:t>службы в порядке должностного роста</w:t>
      </w:r>
    </w:p>
    <w:p w:rsidR="00821F94" w:rsidRDefault="00821F94">
      <w:pPr>
        <w:pStyle w:val="ConsPlusNonformat"/>
        <w:jc w:val="both"/>
      </w:pPr>
      <w:r w:rsidRPr="00DF0900">
        <w:rPr>
          <w:position w:val="-8"/>
        </w:rPr>
        <w:pict>
          <v:shape id="_x0000_i1026" style="width:14.15pt;height:18.75pt" coordsize="" o:spt="100" adj="0,,0" path="" filled="f" stroked="f">
            <v:stroke joinstyle="miter"/>
            <v:imagedata r:id="rId12" o:title="base_1_362054_32769"/>
            <v:formulas/>
            <v:path o:connecttype="segments"/>
          </v:shape>
        </w:pict>
      </w:r>
      <w:r>
        <w:t xml:space="preserve"> Соответствует замещаемой должности гражданской службы</w:t>
      </w:r>
    </w:p>
    <w:p w:rsidR="00821F94" w:rsidRDefault="00821F94">
      <w:pPr>
        <w:pStyle w:val="ConsPlusNonformat"/>
        <w:jc w:val="both"/>
      </w:pPr>
      <w:r w:rsidRPr="00DF0900">
        <w:rPr>
          <w:position w:val="-8"/>
        </w:rPr>
        <w:pict>
          <v:shape id="_x0000_i1027" style="width:14.15pt;height:18.75pt" coordsize="" o:spt="100" adj="0,,0" path="" filled="f" stroked="f">
            <v:stroke joinstyle="miter"/>
            <v:imagedata r:id="rId12" o:title="base_1_362054_32770"/>
            <v:formulas/>
            <v:path o:connecttype="segments"/>
          </v:shape>
        </w:pict>
      </w:r>
      <w:r>
        <w:t xml:space="preserve"> Соответствует  замещаемой  должности  гражданской  службы  при  условии</w:t>
      </w:r>
    </w:p>
    <w:p w:rsidR="00821F94" w:rsidRDefault="00821F94">
      <w:pPr>
        <w:pStyle w:val="ConsPlusNonformat"/>
        <w:jc w:val="both"/>
      </w:pPr>
      <w:r>
        <w:t>получения дополнительного профессионального образования</w:t>
      </w:r>
    </w:p>
    <w:p w:rsidR="00821F94" w:rsidRDefault="00821F94">
      <w:pPr>
        <w:pStyle w:val="ConsPlusNonformat"/>
        <w:jc w:val="both"/>
      </w:pPr>
      <w:r w:rsidRPr="00DF0900">
        <w:rPr>
          <w:position w:val="-8"/>
        </w:rPr>
        <w:pict>
          <v:shape id="_x0000_i1028" style="width:14.15pt;height:18.75pt" coordsize="" o:spt="100" adj="0,,0" path="" filled="f" stroked="f">
            <v:stroke joinstyle="miter"/>
            <v:imagedata r:id="rId12" o:title="base_1_362054_32771"/>
            <v:formulas/>
            <v:path o:connecttype="segments"/>
          </v:shape>
        </w:pict>
      </w:r>
      <w:r>
        <w:t xml:space="preserve"> Не соответствует замещаемой должности гражданской службы.</w:t>
      </w:r>
    </w:p>
    <w:p w:rsidR="00821F94" w:rsidRDefault="00821F94">
      <w:pPr>
        <w:pStyle w:val="ConsPlusNonformat"/>
        <w:jc w:val="both"/>
      </w:pPr>
      <w:r>
        <w:lastRenderedPageBreak/>
        <w:t>Комментарии непосредственного руководителя (при наличии)</w:t>
      </w:r>
    </w:p>
    <w:p w:rsidR="00821F94" w:rsidRDefault="00821F94">
      <w:pPr>
        <w:pStyle w:val="ConsPlusNonformat"/>
        <w:jc w:val="both"/>
      </w:pPr>
      <w:r>
        <w:t>___________________________________________________________________________</w:t>
      </w:r>
    </w:p>
    <w:p w:rsidR="00821F94" w:rsidRDefault="00821F94">
      <w:pPr>
        <w:pStyle w:val="ConsPlusNonformat"/>
        <w:jc w:val="both"/>
      </w:pPr>
      <w:r>
        <w:t>___________________________________________________________________________</w:t>
      </w:r>
    </w:p>
    <w:p w:rsidR="00821F94" w:rsidRDefault="00821F94">
      <w:pPr>
        <w:pStyle w:val="ConsPlusNonformat"/>
        <w:jc w:val="both"/>
      </w:pPr>
      <w:r>
        <w:t>___________________________________________________________________________</w:t>
      </w:r>
    </w:p>
    <w:p w:rsidR="00821F94" w:rsidRDefault="00821F9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340"/>
        <w:gridCol w:w="1814"/>
        <w:gridCol w:w="340"/>
        <w:gridCol w:w="2777"/>
        <w:gridCol w:w="340"/>
      </w:tblGrid>
      <w:tr w:rsidR="00821F94"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</w:tr>
      <w:tr w:rsidR="00821F94"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proofErr w:type="gramStart"/>
            <w:r>
              <w:t>(должность непосредственного руководителя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F94" w:rsidRDefault="00821F94">
            <w:pPr>
              <w:pStyle w:val="ConsPlusNormal"/>
              <w:jc w:val="right"/>
            </w:pPr>
            <w:r>
              <w:t>(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F94" w:rsidRDefault="00821F94">
            <w:pPr>
              <w:pStyle w:val="ConsPlusNormal"/>
            </w:pPr>
            <w:r>
              <w:t>)</w:t>
            </w:r>
          </w:p>
        </w:tc>
      </w:tr>
      <w:tr w:rsidR="00821F94"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аттестуемого гражданского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</w:tr>
      <w:tr w:rsidR="00821F94">
        <w:tc>
          <w:tcPr>
            <w:tcW w:w="90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right"/>
            </w:pPr>
            <w:r>
              <w:t>"__" ____________________ 20__ г.</w:t>
            </w:r>
          </w:p>
        </w:tc>
      </w:tr>
    </w:tbl>
    <w:p w:rsidR="00821F94" w:rsidRDefault="00821F9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340"/>
        <w:gridCol w:w="1814"/>
        <w:gridCol w:w="340"/>
        <w:gridCol w:w="2777"/>
        <w:gridCol w:w="340"/>
      </w:tblGrid>
      <w:tr w:rsidR="00821F94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  <w:r>
              <w:t xml:space="preserve">С отзывом </w:t>
            </w:r>
            <w:proofErr w:type="gramStart"/>
            <w:r>
              <w:t>ознакомлен</w:t>
            </w:r>
            <w:proofErr w:type="gramEnd"/>
            <w: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</w:tr>
      <w:tr w:rsidR="00821F94"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</w:tr>
      <w:tr w:rsidR="00821F94"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proofErr w:type="gramStart"/>
            <w:r>
              <w:t>(должность аттестуемого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F94" w:rsidRDefault="00821F94">
            <w:pPr>
              <w:pStyle w:val="ConsPlusNormal"/>
              <w:jc w:val="right"/>
            </w:pPr>
            <w:r>
              <w:t>(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F94" w:rsidRDefault="00821F94">
            <w:pPr>
              <w:pStyle w:val="ConsPlusNormal"/>
            </w:pPr>
            <w:r>
              <w:t>)</w:t>
            </w:r>
          </w:p>
        </w:tc>
      </w:tr>
      <w:tr w:rsidR="00821F94"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гражданского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center"/>
            </w:pPr>
            <w:r>
              <w:t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</w:pPr>
          </w:p>
        </w:tc>
      </w:tr>
      <w:tr w:rsidR="00821F94">
        <w:tc>
          <w:tcPr>
            <w:tcW w:w="90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21F94" w:rsidRDefault="00821F94">
            <w:pPr>
              <w:pStyle w:val="ConsPlusNormal"/>
              <w:jc w:val="right"/>
            </w:pPr>
            <w:r>
              <w:t>"__" ____________________ 20__ г.</w:t>
            </w:r>
          </w:p>
        </w:tc>
      </w:tr>
    </w:tbl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ind w:firstLine="540"/>
        <w:jc w:val="both"/>
      </w:pPr>
      <w:r>
        <w:t>--------------------------------</w:t>
      </w:r>
    </w:p>
    <w:p w:rsidR="00821F94" w:rsidRDefault="00821F94">
      <w:pPr>
        <w:pStyle w:val="ConsPlusNormal"/>
        <w:spacing w:before="220"/>
        <w:ind w:firstLine="540"/>
        <w:jc w:val="both"/>
      </w:pPr>
      <w:bookmarkStart w:id="7" w:name="P311"/>
      <w:bookmarkEnd w:id="7"/>
      <w:r>
        <w:t xml:space="preserve">&lt;*&gt; Необходимо отметить рекомендуемую оценку, выставляемую гражданскому служащему на основе </w:t>
      </w:r>
      <w:hyperlink w:anchor="P233" w:history="1">
        <w:r>
          <w:rPr>
            <w:color w:val="0000FF"/>
          </w:rPr>
          <w:t>пунктов 4</w:t>
        </w:r>
      </w:hyperlink>
      <w:r>
        <w:t xml:space="preserve"> - </w:t>
      </w:r>
      <w:hyperlink w:anchor="P245" w:history="1">
        <w:r>
          <w:rPr>
            <w:color w:val="0000FF"/>
          </w:rPr>
          <w:t>6</w:t>
        </w:r>
      </w:hyperlink>
      <w:r>
        <w:t xml:space="preserve"> настоящего отзыва.</w:t>
      </w: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jc w:val="both"/>
      </w:pPr>
    </w:p>
    <w:p w:rsidR="00821F94" w:rsidRDefault="00821F9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1B76" w:rsidRDefault="000D1B76"/>
    <w:sectPr w:rsidR="000D1B76" w:rsidSect="00763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F94"/>
    <w:rsid w:val="000D1B76"/>
    <w:rsid w:val="0082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1F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1F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1F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21F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1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1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1F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1F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1F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21F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1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1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AFC23FC3F2A9AD06E4726B6F937A68DE7A6E890CCDCC9A1DC7A9DD2B28FDDF518D247B1D73B494E1F7B884DC5C350FC11B44D183162DE736tA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CAFC23FC3F2A9AD06E4726B6F937A68DE7A6E890CCDCC9A1DC7A9DD2B28FDDF518D247B1D73B493E6F7B884DC5C350FC11B44D183162DE736tAG" TargetMode="External"/><Relationship Id="rId12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CAFC23FC3F2A9AD06E4726B6F937A68DE7A6E890CCDCC9A1DC7A9DD2B28FDDF518D247B1D73B592E5F7B884DC5C350FC11B44D183162DE736tAG" TargetMode="External"/><Relationship Id="rId11" Type="http://schemas.openxmlformats.org/officeDocument/2006/relationships/hyperlink" Target="consultantplus://offline/ref=DCAFC23FC3F2A9AD06E4726B6F937A68DE7A6E890CCDCC9A1DC7A9DD2B28FDDF518D247B1D73B491EDF7B884DC5C350FC11B44D183162DE736tAG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DCAFC23FC3F2A9AD06E4726B6F937A68DE7B61820BCBCC9A1DC7A9DD2B28FDDF518D247B1D73B191E0F7B884DC5C350FC11B44D183162DE736t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CAFC23FC3F2A9AD06E4726B6F937A68DE7A6E890CCDCC9A1DC7A9DD2B28FDDF518D247B1D73B499E6F7B884DC5C350FC11B44D183162DE736tA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3341</Words>
  <Characters>19044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Шахмуратова Любовь Анатольевна</dc:creator>
  <cp:lastModifiedBy>Шахмуратова Любовь Анатольевна</cp:lastModifiedBy>
  <cp:revision>1</cp:revision>
  <cp:lastPrinted>2020-09-30T06:47:00Z</cp:lastPrinted>
  <dcterms:created xsi:type="dcterms:W3CDTF">2020-09-30T06:45:00Z</dcterms:created>
  <dcterms:modified xsi:type="dcterms:W3CDTF">2020-09-30T06:47:00Z</dcterms:modified>
</cp:coreProperties>
</file>