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601" w:rsidRDefault="00071601" w:rsidP="00C313DC">
      <w:pPr>
        <w:ind w:right="-96"/>
        <w:jc w:val="center"/>
        <w:rPr>
          <w:b/>
        </w:rPr>
      </w:pPr>
    </w:p>
    <w:p w:rsidR="00071601" w:rsidRPr="00085E83" w:rsidRDefault="00071601" w:rsidP="00C313DC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 xml:space="preserve">УПРАВЛЕНИЕ ФЕДЕРАЛЬНОГО КАЗНАЧЕЙСТВА </w:t>
      </w:r>
    </w:p>
    <w:p w:rsidR="00071601" w:rsidRPr="00085E83" w:rsidRDefault="00071601" w:rsidP="00C313DC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>ПО АСТРАХАНСКОЙ ОБЛАСТИ</w:t>
      </w:r>
    </w:p>
    <w:p w:rsidR="00071601" w:rsidRPr="00085E83" w:rsidRDefault="00071601">
      <w:pPr>
        <w:ind w:right="-96" w:hanging="567"/>
        <w:jc w:val="center"/>
        <w:rPr>
          <w:b/>
          <w:sz w:val="28"/>
          <w:szCs w:val="28"/>
        </w:rPr>
      </w:pPr>
    </w:p>
    <w:p w:rsidR="00071601" w:rsidRPr="00085E83" w:rsidRDefault="00071601">
      <w:pPr>
        <w:ind w:right="-96" w:hanging="567"/>
        <w:jc w:val="center"/>
        <w:rPr>
          <w:b/>
          <w:sz w:val="28"/>
          <w:szCs w:val="28"/>
        </w:rPr>
      </w:pPr>
    </w:p>
    <w:p w:rsidR="00071601" w:rsidRPr="00085E83" w:rsidRDefault="00071601" w:rsidP="00AD42B0">
      <w:pPr>
        <w:ind w:right="-96"/>
        <w:jc w:val="center"/>
        <w:rPr>
          <w:b/>
          <w:sz w:val="28"/>
          <w:szCs w:val="28"/>
        </w:rPr>
      </w:pPr>
      <w:r w:rsidRPr="00085E83">
        <w:rPr>
          <w:b/>
          <w:sz w:val="28"/>
          <w:szCs w:val="28"/>
        </w:rPr>
        <w:t xml:space="preserve">ПРОТОКОЛ   ЗАСЕДАНИЯ КОЛЛЕГИИ </w:t>
      </w:r>
    </w:p>
    <w:p w:rsidR="00071601" w:rsidRDefault="00071601">
      <w:pPr>
        <w:ind w:right="-96" w:hanging="567"/>
        <w:jc w:val="center"/>
        <w:rPr>
          <w:b/>
          <w:sz w:val="34"/>
          <w:szCs w:val="34"/>
        </w:rPr>
      </w:pPr>
    </w:p>
    <w:p w:rsidR="00071601" w:rsidRDefault="00071601">
      <w:pPr>
        <w:ind w:right="-96" w:hanging="567"/>
        <w:jc w:val="center"/>
        <w:rPr>
          <w:b/>
          <w:sz w:val="34"/>
          <w:szCs w:val="34"/>
        </w:rPr>
      </w:pPr>
    </w:p>
    <w:p w:rsidR="00071601" w:rsidRPr="00784F65" w:rsidRDefault="00A921C0" w:rsidP="00C313DC">
      <w:pPr>
        <w:ind w:right="-9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="00ED0CB3" w:rsidRPr="00D546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сентября</w:t>
      </w:r>
      <w:r w:rsidR="00071601" w:rsidRPr="00D54665">
        <w:rPr>
          <w:b/>
          <w:sz w:val="28"/>
          <w:szCs w:val="28"/>
        </w:rPr>
        <w:t xml:space="preserve"> 20</w:t>
      </w:r>
      <w:r w:rsidR="005B1957" w:rsidRPr="00D54665">
        <w:rPr>
          <w:b/>
          <w:sz w:val="28"/>
          <w:szCs w:val="28"/>
        </w:rPr>
        <w:t>1</w:t>
      </w:r>
      <w:r w:rsidR="00C24D42">
        <w:rPr>
          <w:b/>
          <w:sz w:val="28"/>
          <w:szCs w:val="28"/>
        </w:rPr>
        <w:t>4</w:t>
      </w:r>
      <w:r w:rsidR="00071601" w:rsidRPr="00D54665">
        <w:rPr>
          <w:b/>
          <w:sz w:val="28"/>
          <w:szCs w:val="28"/>
        </w:rPr>
        <w:t xml:space="preserve"> года                      </w:t>
      </w:r>
      <w:r>
        <w:rPr>
          <w:b/>
          <w:sz w:val="28"/>
          <w:szCs w:val="28"/>
        </w:rPr>
        <w:t xml:space="preserve">                               </w:t>
      </w:r>
      <w:r w:rsidR="00071601" w:rsidRPr="00D54665">
        <w:rPr>
          <w:b/>
          <w:sz w:val="28"/>
          <w:szCs w:val="28"/>
        </w:rPr>
        <w:t xml:space="preserve">                                  </w:t>
      </w:r>
      <w:r w:rsidR="00071601" w:rsidRPr="00D54665">
        <w:rPr>
          <w:b/>
          <w:sz w:val="34"/>
          <w:szCs w:val="34"/>
        </w:rPr>
        <w:t xml:space="preserve"> </w:t>
      </w:r>
      <w:r w:rsidR="00071601" w:rsidRPr="00D54665">
        <w:rPr>
          <w:b/>
          <w:bCs/>
          <w:sz w:val="28"/>
          <w:szCs w:val="34"/>
        </w:rPr>
        <w:t xml:space="preserve">№ </w:t>
      </w:r>
      <w:r>
        <w:rPr>
          <w:b/>
          <w:bCs/>
          <w:sz w:val="28"/>
          <w:szCs w:val="34"/>
        </w:rPr>
        <w:t>3</w:t>
      </w:r>
    </w:p>
    <w:p w:rsidR="00071601" w:rsidRDefault="00071601">
      <w:pPr>
        <w:ind w:right="-96" w:hanging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71601" w:rsidRPr="009A65DA" w:rsidRDefault="00071601">
      <w:pPr>
        <w:ind w:left="142" w:right="-96" w:hanging="284"/>
        <w:jc w:val="center"/>
        <w:rPr>
          <w:b/>
          <w:sz w:val="28"/>
          <w:szCs w:val="28"/>
        </w:rPr>
      </w:pPr>
      <w:r w:rsidRPr="009A65DA">
        <w:rPr>
          <w:b/>
          <w:sz w:val="28"/>
          <w:szCs w:val="28"/>
        </w:rPr>
        <w:t>г. Астрахань</w:t>
      </w:r>
    </w:p>
    <w:p w:rsidR="00414DCE" w:rsidRDefault="00414DCE">
      <w:pPr>
        <w:ind w:left="142" w:right="-96" w:hanging="284"/>
        <w:jc w:val="center"/>
        <w:rPr>
          <w:sz w:val="28"/>
          <w:szCs w:val="28"/>
        </w:rPr>
      </w:pPr>
    </w:p>
    <w:p w:rsidR="00071601" w:rsidRDefault="00071601">
      <w:pPr>
        <w:ind w:left="-284" w:right="-96"/>
        <w:jc w:val="both"/>
        <w:rPr>
          <w:sz w:val="28"/>
          <w:szCs w:val="28"/>
        </w:rPr>
      </w:pPr>
    </w:p>
    <w:tbl>
      <w:tblPr>
        <w:tblW w:w="10418" w:type="dxa"/>
        <w:tblInd w:w="-176" w:type="dxa"/>
        <w:tblLook w:val="01E0"/>
      </w:tblPr>
      <w:tblGrid>
        <w:gridCol w:w="3970"/>
        <w:gridCol w:w="6448"/>
      </w:tblGrid>
      <w:tr w:rsidR="00071601">
        <w:tc>
          <w:tcPr>
            <w:tcW w:w="3970" w:type="dxa"/>
          </w:tcPr>
          <w:p w:rsidR="00071601" w:rsidRDefault="00071601">
            <w:pPr>
              <w:ind w:right="-96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Председательствовал:</w:t>
            </w:r>
          </w:p>
        </w:tc>
        <w:tc>
          <w:tcPr>
            <w:tcW w:w="6448" w:type="dxa"/>
          </w:tcPr>
          <w:p w:rsidR="009D5D0F" w:rsidRDefault="00071601" w:rsidP="009D5D0F">
            <w:pPr>
              <w:ind w:right="-9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</w:t>
            </w:r>
            <w:r w:rsidR="00C313DC">
              <w:rPr>
                <w:sz w:val="28"/>
                <w:szCs w:val="28"/>
              </w:rPr>
              <w:t xml:space="preserve">правления </w:t>
            </w:r>
            <w:r w:rsidR="00C313DC" w:rsidRPr="00C313DC">
              <w:rPr>
                <w:sz w:val="28"/>
                <w:szCs w:val="28"/>
              </w:rPr>
              <w:t>Федерального казначейства</w:t>
            </w:r>
            <w:r>
              <w:rPr>
                <w:sz w:val="28"/>
                <w:szCs w:val="28"/>
              </w:rPr>
              <w:t xml:space="preserve"> по Астраханской области</w:t>
            </w:r>
            <w:r w:rsidR="009D5D0F">
              <w:rPr>
                <w:sz w:val="28"/>
                <w:szCs w:val="28"/>
              </w:rPr>
              <w:t xml:space="preserve"> </w:t>
            </w:r>
          </w:p>
          <w:p w:rsidR="00071601" w:rsidRPr="00331813" w:rsidRDefault="00730993" w:rsidP="009D5D0F">
            <w:pPr>
              <w:ind w:right="-96"/>
              <w:rPr>
                <w:sz w:val="28"/>
                <w:szCs w:val="28"/>
              </w:rPr>
            </w:pPr>
            <w:r w:rsidRPr="00331813">
              <w:rPr>
                <w:bCs/>
                <w:sz w:val="28"/>
                <w:szCs w:val="28"/>
              </w:rPr>
              <w:t>Сметанин</w:t>
            </w:r>
            <w:r w:rsidR="00071601" w:rsidRPr="00331813">
              <w:rPr>
                <w:bCs/>
                <w:sz w:val="28"/>
                <w:szCs w:val="28"/>
              </w:rPr>
              <w:t xml:space="preserve"> </w:t>
            </w:r>
            <w:r w:rsidRPr="00331813">
              <w:rPr>
                <w:bCs/>
                <w:sz w:val="28"/>
                <w:szCs w:val="28"/>
              </w:rPr>
              <w:t>С</w:t>
            </w:r>
            <w:r w:rsidR="00071601" w:rsidRPr="00331813">
              <w:rPr>
                <w:bCs/>
                <w:sz w:val="28"/>
                <w:szCs w:val="28"/>
              </w:rPr>
              <w:t>.</w:t>
            </w:r>
            <w:r w:rsidRPr="00331813">
              <w:rPr>
                <w:bCs/>
                <w:sz w:val="28"/>
                <w:szCs w:val="28"/>
              </w:rPr>
              <w:t>В</w:t>
            </w:r>
            <w:r w:rsidR="00071601" w:rsidRPr="00331813">
              <w:rPr>
                <w:bCs/>
                <w:sz w:val="28"/>
                <w:szCs w:val="28"/>
              </w:rPr>
              <w:t>.</w:t>
            </w:r>
          </w:p>
        </w:tc>
      </w:tr>
    </w:tbl>
    <w:p w:rsidR="00071601" w:rsidRDefault="00071601">
      <w:pPr>
        <w:ind w:left="-142"/>
        <w:rPr>
          <w:b/>
          <w:bCs/>
          <w:sz w:val="28"/>
        </w:rPr>
      </w:pPr>
      <w:r>
        <w:rPr>
          <w:b/>
          <w:bCs/>
          <w:sz w:val="28"/>
        </w:rPr>
        <w:t>Присутствовали:</w:t>
      </w:r>
    </w:p>
    <w:p w:rsidR="00071601" w:rsidRDefault="00071601">
      <w:pPr>
        <w:rPr>
          <w:b/>
          <w:bCs/>
        </w:rPr>
      </w:pPr>
    </w:p>
    <w:tbl>
      <w:tblPr>
        <w:tblW w:w="10585" w:type="dxa"/>
        <w:tblInd w:w="-176" w:type="dxa"/>
        <w:tblLook w:val="01E0"/>
      </w:tblPr>
      <w:tblGrid>
        <w:gridCol w:w="3922"/>
        <w:gridCol w:w="6663"/>
      </w:tblGrid>
      <w:tr w:rsidR="009D5D0F">
        <w:trPr>
          <w:trHeight w:val="299"/>
        </w:trPr>
        <w:tc>
          <w:tcPr>
            <w:tcW w:w="3922" w:type="dxa"/>
          </w:tcPr>
          <w:p w:rsidR="009D5D0F" w:rsidRPr="0078409F" w:rsidRDefault="00495CB3" w:rsidP="00BE0051">
            <w:pPr>
              <w:tabs>
                <w:tab w:val="left" w:pos="3578"/>
              </w:tabs>
              <w:ind w:right="12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Члены </w:t>
            </w:r>
            <w:r w:rsidR="009D5D0F" w:rsidRPr="0078409F">
              <w:rPr>
                <w:b/>
                <w:sz w:val="28"/>
                <w:szCs w:val="28"/>
              </w:rPr>
              <w:t>Коллегии Управления</w:t>
            </w:r>
          </w:p>
        </w:tc>
        <w:tc>
          <w:tcPr>
            <w:tcW w:w="6663" w:type="dxa"/>
          </w:tcPr>
          <w:p w:rsidR="009D5D0F" w:rsidRPr="0078409F" w:rsidRDefault="002203D6" w:rsidP="00D71584">
            <w:pPr>
              <w:ind w:right="69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Орешкин В.М., </w:t>
            </w:r>
            <w:r w:rsidR="00D85CCC">
              <w:rPr>
                <w:sz w:val="28"/>
                <w:szCs w:val="28"/>
              </w:rPr>
              <w:t>Поташов Д.М.,</w:t>
            </w:r>
            <w:r w:rsidR="002934EA" w:rsidRPr="0078409F">
              <w:rPr>
                <w:sz w:val="28"/>
                <w:szCs w:val="28"/>
              </w:rPr>
              <w:t xml:space="preserve"> </w:t>
            </w:r>
            <w:r w:rsidR="00A921C0">
              <w:rPr>
                <w:sz w:val="28"/>
                <w:szCs w:val="28"/>
              </w:rPr>
              <w:t>Ахмерова Р.Ф., Вострикова С.В.</w:t>
            </w:r>
            <w:r w:rsidR="0058586D">
              <w:rPr>
                <w:sz w:val="28"/>
                <w:szCs w:val="28"/>
              </w:rPr>
              <w:t>, Забродина С.Н., Гусева С.Н.</w:t>
            </w:r>
          </w:p>
          <w:p w:rsidR="00154E6A" w:rsidRPr="0078409F" w:rsidRDefault="00154E6A" w:rsidP="00D71584">
            <w:pPr>
              <w:ind w:right="695"/>
              <w:jc w:val="both"/>
              <w:rPr>
                <w:sz w:val="28"/>
                <w:szCs w:val="28"/>
              </w:rPr>
            </w:pPr>
          </w:p>
        </w:tc>
      </w:tr>
      <w:tr w:rsidR="00C313DC">
        <w:tc>
          <w:tcPr>
            <w:tcW w:w="3922" w:type="dxa"/>
          </w:tcPr>
          <w:p w:rsidR="00C313DC" w:rsidRPr="0078409F" w:rsidRDefault="00C313DC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 w:rsidRPr="0078409F">
              <w:rPr>
                <w:b/>
                <w:sz w:val="28"/>
                <w:szCs w:val="28"/>
              </w:rPr>
              <w:t>Начальники отделов Управления</w:t>
            </w:r>
          </w:p>
          <w:p w:rsidR="00BC7453" w:rsidRDefault="00BC7453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</w:p>
          <w:p w:rsidR="00510EFB" w:rsidRPr="0078409F" w:rsidRDefault="00510EFB" w:rsidP="0058586D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</w:p>
        </w:tc>
        <w:tc>
          <w:tcPr>
            <w:tcW w:w="6663" w:type="dxa"/>
          </w:tcPr>
          <w:p w:rsidR="00FD4B3D" w:rsidRDefault="0058586D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Гордиенко М.В., Слободнюк А.Р., </w:t>
            </w:r>
            <w:r w:rsidR="00DB461C" w:rsidRPr="0078409F">
              <w:rPr>
                <w:bCs/>
                <w:sz w:val="28"/>
                <w:szCs w:val="28"/>
              </w:rPr>
              <w:t xml:space="preserve">Смирнов Н.М., </w:t>
            </w:r>
            <w:r w:rsidR="00154E6A" w:rsidRPr="0078409F">
              <w:rPr>
                <w:bCs/>
                <w:sz w:val="28"/>
                <w:szCs w:val="28"/>
              </w:rPr>
              <w:t>Сидоров А.В.</w:t>
            </w:r>
            <w:r w:rsidR="00F531A7" w:rsidRPr="0078409F">
              <w:rPr>
                <w:bCs/>
                <w:sz w:val="28"/>
                <w:szCs w:val="28"/>
              </w:rPr>
              <w:t xml:space="preserve">,  </w:t>
            </w:r>
            <w:r>
              <w:rPr>
                <w:bCs/>
                <w:sz w:val="28"/>
                <w:szCs w:val="28"/>
              </w:rPr>
              <w:t>Юрина В.В.</w:t>
            </w:r>
          </w:p>
          <w:p w:rsidR="00D729C9" w:rsidRDefault="00D729C9" w:rsidP="00D71584">
            <w:pPr>
              <w:ind w:right="695"/>
              <w:jc w:val="both"/>
              <w:rPr>
                <w:bCs/>
                <w:sz w:val="28"/>
                <w:szCs w:val="28"/>
              </w:rPr>
            </w:pPr>
          </w:p>
          <w:p w:rsidR="00154E6A" w:rsidRPr="0078409F" w:rsidRDefault="00154E6A" w:rsidP="0058586D">
            <w:pPr>
              <w:ind w:right="695"/>
              <w:jc w:val="both"/>
              <w:rPr>
                <w:sz w:val="28"/>
                <w:szCs w:val="28"/>
              </w:rPr>
            </w:pPr>
          </w:p>
        </w:tc>
      </w:tr>
      <w:tr w:rsidR="00C313DC">
        <w:tc>
          <w:tcPr>
            <w:tcW w:w="3922" w:type="dxa"/>
          </w:tcPr>
          <w:p w:rsidR="00C313DC" w:rsidRDefault="00D729C9" w:rsidP="00BE0051">
            <w:pPr>
              <w:tabs>
                <w:tab w:val="left" w:pos="3578"/>
              </w:tabs>
              <w:ind w:right="12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Начальники </w:t>
            </w:r>
            <w:r w:rsidR="00C313DC" w:rsidRPr="0078409F">
              <w:rPr>
                <w:b/>
                <w:sz w:val="28"/>
                <w:szCs w:val="28"/>
              </w:rPr>
              <w:t xml:space="preserve"> </w:t>
            </w:r>
            <w:r w:rsidR="00C54407" w:rsidRPr="0078409F">
              <w:rPr>
                <w:b/>
                <w:sz w:val="28"/>
                <w:szCs w:val="28"/>
              </w:rPr>
              <w:t xml:space="preserve">территориальных </w:t>
            </w:r>
            <w:r w:rsidR="00C313DC" w:rsidRPr="0078409F">
              <w:rPr>
                <w:b/>
                <w:sz w:val="28"/>
                <w:szCs w:val="28"/>
              </w:rPr>
              <w:t>Отдел</w:t>
            </w:r>
            <w:r w:rsidR="00C54407" w:rsidRPr="0078409F">
              <w:rPr>
                <w:b/>
                <w:sz w:val="28"/>
                <w:szCs w:val="28"/>
              </w:rPr>
              <w:t>ов</w:t>
            </w:r>
            <w:r w:rsidR="00C313DC" w:rsidRPr="0078409F">
              <w:rPr>
                <w:b/>
                <w:sz w:val="28"/>
                <w:szCs w:val="28"/>
              </w:rPr>
              <w:t xml:space="preserve"> УФК по Астраханской области</w:t>
            </w:r>
          </w:p>
          <w:p w:rsidR="001B5BA1" w:rsidRPr="0078409F" w:rsidRDefault="001B5BA1" w:rsidP="00BE0051">
            <w:pPr>
              <w:tabs>
                <w:tab w:val="left" w:pos="3578"/>
              </w:tabs>
              <w:ind w:right="128"/>
              <w:rPr>
                <w:b/>
                <w:szCs w:val="28"/>
              </w:rPr>
            </w:pPr>
          </w:p>
        </w:tc>
        <w:tc>
          <w:tcPr>
            <w:tcW w:w="6663" w:type="dxa"/>
          </w:tcPr>
          <w:p w:rsidR="00154E6A" w:rsidRPr="0078409F" w:rsidRDefault="002102C0" w:rsidP="00D71584">
            <w:pPr>
              <w:pStyle w:val="3"/>
              <w:ind w:right="695"/>
              <w:rPr>
                <w:bCs/>
                <w:szCs w:val="28"/>
              </w:rPr>
            </w:pPr>
            <w:r>
              <w:rPr>
                <w:bCs/>
                <w:szCs w:val="28"/>
              </w:rPr>
              <w:t>Губашев И.С.,</w:t>
            </w:r>
            <w:r w:rsidR="00331319">
              <w:rPr>
                <w:bCs/>
                <w:szCs w:val="28"/>
              </w:rPr>
              <w:t xml:space="preserve">Бондаренко С.Ю., </w:t>
            </w:r>
            <w:r w:rsidR="00C313DC" w:rsidRPr="0078409F">
              <w:rPr>
                <w:bCs/>
                <w:szCs w:val="28"/>
              </w:rPr>
              <w:t>Терентьев</w:t>
            </w:r>
            <w:r w:rsidR="00C313DC" w:rsidRPr="00036F62">
              <w:rPr>
                <w:bCs/>
                <w:szCs w:val="28"/>
              </w:rPr>
              <w:t xml:space="preserve"> </w:t>
            </w:r>
            <w:r w:rsidR="00C313DC" w:rsidRPr="0078409F">
              <w:rPr>
                <w:bCs/>
                <w:szCs w:val="28"/>
              </w:rPr>
              <w:t>В</w:t>
            </w:r>
            <w:r w:rsidR="00C313DC" w:rsidRPr="00036F62">
              <w:rPr>
                <w:bCs/>
                <w:szCs w:val="28"/>
              </w:rPr>
              <w:t>.</w:t>
            </w:r>
            <w:r w:rsidR="00C313DC" w:rsidRPr="0078409F">
              <w:rPr>
                <w:bCs/>
                <w:szCs w:val="28"/>
              </w:rPr>
              <w:t>М</w:t>
            </w:r>
            <w:r w:rsidR="004D13E7" w:rsidRPr="00036F62">
              <w:rPr>
                <w:bCs/>
                <w:szCs w:val="28"/>
              </w:rPr>
              <w:t>.</w:t>
            </w:r>
            <w:r w:rsidR="00C313DC" w:rsidRPr="00036F62">
              <w:rPr>
                <w:bCs/>
                <w:szCs w:val="28"/>
              </w:rPr>
              <w:t>,</w:t>
            </w:r>
            <w:r w:rsidR="002C1FAB">
              <w:rPr>
                <w:bCs/>
                <w:szCs w:val="28"/>
              </w:rPr>
              <w:t xml:space="preserve"> </w:t>
            </w:r>
            <w:r w:rsidR="00D7456E">
              <w:rPr>
                <w:bCs/>
                <w:szCs w:val="28"/>
              </w:rPr>
              <w:t>Федорченкова Т.Г.,</w:t>
            </w:r>
            <w:r w:rsidR="002C1FA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Джаркамалиева С.С., Усачева М.П., </w:t>
            </w:r>
            <w:r w:rsidR="000E08A5">
              <w:rPr>
                <w:bCs/>
                <w:szCs w:val="28"/>
              </w:rPr>
              <w:t xml:space="preserve"> </w:t>
            </w:r>
            <w:r w:rsidR="00073DDC">
              <w:rPr>
                <w:bCs/>
                <w:szCs w:val="28"/>
              </w:rPr>
              <w:t>Кравченко Л.И.</w:t>
            </w:r>
            <w:r w:rsidR="00C313DC" w:rsidRPr="00036F62">
              <w:rPr>
                <w:bCs/>
                <w:szCs w:val="28"/>
              </w:rPr>
              <w:t xml:space="preserve">, </w:t>
            </w:r>
            <w:r w:rsidR="00BC7453" w:rsidRPr="0078409F">
              <w:rPr>
                <w:bCs/>
                <w:szCs w:val="28"/>
              </w:rPr>
              <w:t>Грибцова Е.А.</w:t>
            </w:r>
            <w:r w:rsidR="00331319">
              <w:rPr>
                <w:bCs/>
                <w:szCs w:val="28"/>
              </w:rPr>
              <w:t xml:space="preserve">, </w:t>
            </w:r>
            <w:r>
              <w:rPr>
                <w:bCs/>
                <w:szCs w:val="28"/>
              </w:rPr>
              <w:t xml:space="preserve">Дериченко Г.В., </w:t>
            </w:r>
            <w:r w:rsidR="00D7456E">
              <w:rPr>
                <w:bCs/>
                <w:szCs w:val="28"/>
              </w:rPr>
              <w:t>Подгорина О.И.</w:t>
            </w:r>
            <w:r>
              <w:rPr>
                <w:bCs/>
                <w:szCs w:val="28"/>
              </w:rPr>
              <w:t>, Дурин П.В.</w:t>
            </w:r>
          </w:p>
          <w:p w:rsidR="00C313DC" w:rsidRPr="0078409F" w:rsidRDefault="00C313DC" w:rsidP="00D71584">
            <w:pPr>
              <w:pStyle w:val="3"/>
              <w:ind w:right="695"/>
              <w:rPr>
                <w:bCs/>
                <w:szCs w:val="28"/>
              </w:rPr>
            </w:pPr>
            <w:r w:rsidRPr="0078409F">
              <w:rPr>
                <w:bCs/>
                <w:szCs w:val="28"/>
              </w:rPr>
              <w:t xml:space="preserve">       </w:t>
            </w:r>
          </w:p>
        </w:tc>
      </w:tr>
      <w:tr w:rsidR="00A56A66" w:rsidRPr="00766DA4">
        <w:tc>
          <w:tcPr>
            <w:tcW w:w="3922" w:type="dxa"/>
          </w:tcPr>
          <w:p w:rsidR="00A56A66" w:rsidRPr="00A56A66" w:rsidRDefault="00A56A66" w:rsidP="00A56A66">
            <w:pPr>
              <w:ind w:right="-96"/>
              <w:rPr>
                <w:sz w:val="28"/>
              </w:rPr>
            </w:pPr>
          </w:p>
        </w:tc>
        <w:tc>
          <w:tcPr>
            <w:tcW w:w="6663" w:type="dxa"/>
          </w:tcPr>
          <w:p w:rsidR="00A56A66" w:rsidRPr="00A56A66" w:rsidRDefault="00A56A66" w:rsidP="00A56A66">
            <w:pPr>
              <w:tabs>
                <w:tab w:val="left" w:pos="4500"/>
              </w:tabs>
              <w:rPr>
                <w:b/>
                <w:sz w:val="28"/>
                <w:szCs w:val="28"/>
              </w:rPr>
            </w:pPr>
          </w:p>
        </w:tc>
      </w:tr>
    </w:tbl>
    <w:p w:rsidR="001B5BA1" w:rsidRPr="002102C0" w:rsidRDefault="00AB2947" w:rsidP="001B5BA1">
      <w:pPr>
        <w:numPr>
          <w:ilvl w:val="0"/>
          <w:numId w:val="49"/>
        </w:numPr>
        <w:tabs>
          <w:tab w:val="clear" w:pos="1215"/>
          <w:tab w:val="left" w:pos="-1620"/>
        </w:tabs>
        <w:ind w:left="-142" w:firstLine="502"/>
        <w:jc w:val="both"/>
        <w:rPr>
          <w:b/>
          <w:sz w:val="28"/>
          <w:szCs w:val="28"/>
        </w:rPr>
      </w:pPr>
      <w:r w:rsidRPr="00187244">
        <w:rPr>
          <w:b/>
          <w:sz w:val="28"/>
          <w:szCs w:val="28"/>
        </w:rPr>
        <w:t xml:space="preserve"> </w:t>
      </w:r>
      <w:r w:rsidR="002102C0" w:rsidRPr="002102C0">
        <w:rPr>
          <w:b/>
          <w:bCs/>
          <w:color w:val="000000"/>
          <w:sz w:val="28"/>
          <w:szCs w:val="28"/>
        </w:rPr>
        <w:t>Отчет об исполнении бюджетной сметы Управления Федерального казначейства по Астраханской области (гл. 100) за 2013 год.</w:t>
      </w:r>
    </w:p>
    <w:p w:rsidR="00AB2947" w:rsidRPr="000A63D9" w:rsidRDefault="00AB2947" w:rsidP="001B5BA1">
      <w:pPr>
        <w:pBdr>
          <w:bottom w:val="single" w:sz="12" w:space="1" w:color="auto"/>
        </w:pBdr>
        <w:tabs>
          <w:tab w:val="num" w:pos="1134"/>
        </w:tabs>
        <w:ind w:right="-96"/>
        <w:jc w:val="both"/>
        <w:rPr>
          <w:b/>
          <w:sz w:val="28"/>
          <w:szCs w:val="28"/>
        </w:rPr>
      </w:pPr>
    </w:p>
    <w:p w:rsidR="00AB2947" w:rsidRPr="00AA1133" w:rsidRDefault="00AB2947" w:rsidP="00AB2947">
      <w:pPr>
        <w:tabs>
          <w:tab w:val="num" w:pos="1134"/>
        </w:tabs>
        <w:ind w:right="-96" w:firstLine="567"/>
        <w:jc w:val="center"/>
        <w:rPr>
          <w:sz w:val="28"/>
          <w:szCs w:val="28"/>
        </w:rPr>
      </w:pPr>
      <w:r w:rsidRPr="00AA1133">
        <w:rPr>
          <w:sz w:val="28"/>
          <w:szCs w:val="28"/>
        </w:rPr>
        <w:t>(</w:t>
      </w:r>
      <w:r w:rsidR="002102C0">
        <w:rPr>
          <w:sz w:val="28"/>
          <w:szCs w:val="28"/>
        </w:rPr>
        <w:t>Забродина</w:t>
      </w:r>
      <w:r w:rsidR="001B5BA1">
        <w:rPr>
          <w:sz w:val="28"/>
          <w:szCs w:val="28"/>
        </w:rPr>
        <w:t xml:space="preserve"> С.</w:t>
      </w:r>
      <w:r w:rsidR="002102C0">
        <w:rPr>
          <w:sz w:val="28"/>
          <w:szCs w:val="28"/>
        </w:rPr>
        <w:t>Н</w:t>
      </w:r>
      <w:r w:rsidR="000A63D9">
        <w:rPr>
          <w:sz w:val="28"/>
          <w:szCs w:val="28"/>
        </w:rPr>
        <w:t>.</w:t>
      </w:r>
      <w:r w:rsidRPr="00AA1133">
        <w:rPr>
          <w:sz w:val="28"/>
          <w:szCs w:val="28"/>
        </w:rPr>
        <w:t>)</w:t>
      </w:r>
    </w:p>
    <w:p w:rsidR="00AB2947" w:rsidRDefault="00AB2947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AB2947" w:rsidRDefault="00AB2947" w:rsidP="00AB2947">
      <w:pPr>
        <w:tabs>
          <w:tab w:val="num" w:pos="1134"/>
        </w:tabs>
        <w:ind w:right="-96" w:firstLine="567"/>
        <w:rPr>
          <w:sz w:val="28"/>
          <w:szCs w:val="28"/>
        </w:rPr>
      </w:pPr>
    </w:p>
    <w:p w:rsidR="00AB2947" w:rsidRPr="00654D5F" w:rsidRDefault="009C2892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B2947" w:rsidRPr="00654D5F">
        <w:rPr>
          <w:sz w:val="28"/>
          <w:szCs w:val="28"/>
        </w:rPr>
        <w:t xml:space="preserve">.1. </w:t>
      </w:r>
      <w:r w:rsidR="002102C0" w:rsidRPr="00836062">
        <w:rPr>
          <w:sz w:val="28"/>
          <w:szCs w:val="28"/>
        </w:rPr>
        <w:t>Принять к сведению информацию о</w:t>
      </w:r>
      <w:r w:rsidR="002102C0">
        <w:rPr>
          <w:sz w:val="28"/>
          <w:szCs w:val="28"/>
        </w:rPr>
        <w:t>б</w:t>
      </w:r>
      <w:r w:rsidR="002102C0" w:rsidRPr="00836062">
        <w:rPr>
          <w:sz w:val="28"/>
          <w:szCs w:val="28"/>
        </w:rPr>
        <w:t xml:space="preserve"> </w:t>
      </w:r>
      <w:r w:rsidR="002102C0">
        <w:rPr>
          <w:sz w:val="28"/>
          <w:szCs w:val="28"/>
        </w:rPr>
        <w:t>исполнении бюджетной сметы Управления (гл. 100) за 2013 год</w:t>
      </w:r>
      <w:r w:rsidR="002102C0" w:rsidRPr="00836062">
        <w:rPr>
          <w:sz w:val="28"/>
          <w:szCs w:val="28"/>
        </w:rPr>
        <w:t>.</w:t>
      </w:r>
    </w:p>
    <w:p w:rsidR="00AB2947" w:rsidRDefault="009C2892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B2947" w:rsidRPr="0062349A">
        <w:rPr>
          <w:sz w:val="28"/>
          <w:szCs w:val="28"/>
        </w:rPr>
        <w:t xml:space="preserve">.2. </w:t>
      </w:r>
      <w:r w:rsidR="002102C0">
        <w:rPr>
          <w:sz w:val="28"/>
          <w:szCs w:val="28"/>
        </w:rPr>
        <w:t xml:space="preserve">Администраторам закупок Управления  обеспечить соблюдение требований приказа Федерального казначейства от 30.12.2013 № 323 «Об утверждении Порядка формирования Плана закупок товаров, работ и услуг для нужд Федерального казначейства, Отчета об исполнении Плана закупок товаров, работ и услуг для нужд Федерального казначейства, Плана-графика </w:t>
      </w:r>
      <w:r w:rsidR="002102C0">
        <w:rPr>
          <w:sz w:val="28"/>
          <w:szCs w:val="28"/>
        </w:rPr>
        <w:lastRenderedPageBreak/>
        <w:t>размещения заказов на поставки товаров, выполнение работ, оказание услуг для нужд заказчиков и Реестра закупок, осуществленных без заключения государственных контрактов»</w:t>
      </w:r>
      <w:r w:rsidR="002102C0" w:rsidRPr="00836062">
        <w:rPr>
          <w:sz w:val="28"/>
          <w:szCs w:val="28"/>
        </w:rPr>
        <w:t>.</w:t>
      </w:r>
    </w:p>
    <w:p w:rsidR="002102C0" w:rsidRDefault="008F18DC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Начальникам отделов: финансового обеспечения, административного, информационных систем, юридического обеспечить соблюдение требований приказа Федерального казначейства от 15.08.2014 № 173 «О порядке проведения мониторинга качества финансового менеджмента, осуществляемого территориальными органами Федерального казначейства».</w:t>
      </w:r>
    </w:p>
    <w:p w:rsidR="008F18DC" w:rsidRDefault="008F18DC" w:rsidP="00AB2947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Начальнику отдела – главного бухгалтера отдела финансового обеспечения С.Н. Забродиной обеспечить своевременное представление отчетности об исполнении федерального бюджета по главе 100 «Федеральное казначейство».</w:t>
      </w:r>
    </w:p>
    <w:p w:rsidR="00593B00" w:rsidRDefault="00593B00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593B00" w:rsidRPr="00F607BD" w:rsidRDefault="00593B00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1B5BA1" w:rsidRDefault="00C65757" w:rsidP="00BC5D00">
      <w:pPr>
        <w:ind w:right="-5" w:firstLine="360"/>
        <w:jc w:val="both"/>
        <w:rPr>
          <w:b/>
          <w:szCs w:val="26"/>
        </w:rPr>
      </w:pPr>
      <w:r>
        <w:rPr>
          <w:b/>
          <w:sz w:val="28"/>
          <w:szCs w:val="28"/>
        </w:rPr>
        <w:t>2</w:t>
      </w:r>
      <w:r w:rsidR="00593B00" w:rsidRPr="00DC22CC">
        <w:rPr>
          <w:b/>
          <w:sz w:val="28"/>
          <w:szCs w:val="28"/>
        </w:rPr>
        <w:t>.</w:t>
      </w:r>
      <w:r w:rsidR="00593B00" w:rsidRPr="00134619">
        <w:rPr>
          <w:b/>
          <w:sz w:val="28"/>
          <w:szCs w:val="28"/>
        </w:rPr>
        <w:t xml:space="preserve"> </w:t>
      </w:r>
      <w:r w:rsidR="008F18DC" w:rsidRPr="008F18DC">
        <w:rPr>
          <w:b/>
          <w:sz w:val="28"/>
          <w:szCs w:val="28"/>
        </w:rPr>
        <w:t>Итоги кассового обслуживания исполнения бюджета Фонда социального страхования Российской Федерации в УФК по Астраханской области за I полугодие 2014 года.</w:t>
      </w:r>
    </w:p>
    <w:p w:rsidR="00593B00" w:rsidRDefault="00593B00" w:rsidP="00593B00">
      <w:pPr>
        <w:pBdr>
          <w:bottom w:val="single" w:sz="12" w:space="1" w:color="auto"/>
        </w:pBdr>
        <w:tabs>
          <w:tab w:val="left" w:pos="720"/>
        </w:tabs>
        <w:ind w:firstLine="360"/>
        <w:jc w:val="center"/>
        <w:rPr>
          <w:b/>
          <w:sz w:val="28"/>
          <w:szCs w:val="28"/>
        </w:rPr>
      </w:pPr>
    </w:p>
    <w:p w:rsidR="00593B00" w:rsidRDefault="00593B00" w:rsidP="00593B00">
      <w:pPr>
        <w:ind w:left="360" w:right="-285"/>
        <w:jc w:val="center"/>
        <w:rPr>
          <w:sz w:val="28"/>
        </w:rPr>
      </w:pPr>
      <w:r>
        <w:rPr>
          <w:sz w:val="28"/>
        </w:rPr>
        <w:t>(</w:t>
      </w:r>
      <w:r w:rsidR="008F18DC">
        <w:rPr>
          <w:sz w:val="28"/>
        </w:rPr>
        <w:t>Слободнюк А.Р.)</w:t>
      </w:r>
    </w:p>
    <w:p w:rsidR="0055316B" w:rsidRDefault="0055316B" w:rsidP="000B654F">
      <w:pPr>
        <w:tabs>
          <w:tab w:val="left" w:pos="1134"/>
          <w:tab w:val="left" w:pos="1276"/>
        </w:tabs>
        <w:ind w:firstLine="567"/>
        <w:jc w:val="both"/>
        <w:rPr>
          <w:sz w:val="28"/>
        </w:rPr>
      </w:pPr>
    </w:p>
    <w:p w:rsidR="00593B00" w:rsidRDefault="00593B00" w:rsidP="000B654F">
      <w:pPr>
        <w:tabs>
          <w:tab w:val="left" w:pos="1134"/>
          <w:tab w:val="left" w:pos="1276"/>
        </w:tabs>
        <w:ind w:firstLine="567"/>
        <w:jc w:val="both"/>
        <w:rPr>
          <w:sz w:val="28"/>
        </w:rPr>
      </w:pPr>
    </w:p>
    <w:p w:rsidR="00593B00" w:rsidRPr="004745A6" w:rsidRDefault="00B65360" w:rsidP="00593B00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13F5">
        <w:rPr>
          <w:sz w:val="28"/>
          <w:szCs w:val="28"/>
        </w:rPr>
        <w:t xml:space="preserve">.1. </w:t>
      </w:r>
      <w:r w:rsidR="008F18DC">
        <w:rPr>
          <w:sz w:val="28"/>
          <w:szCs w:val="28"/>
        </w:rPr>
        <w:t>П</w:t>
      </w:r>
      <w:r w:rsidR="008F18DC" w:rsidRPr="00C71404">
        <w:rPr>
          <w:sz w:val="28"/>
          <w:szCs w:val="28"/>
        </w:rPr>
        <w:t>ринять к сведению информацию</w:t>
      </w:r>
      <w:r w:rsidR="008F18DC">
        <w:rPr>
          <w:sz w:val="28"/>
          <w:szCs w:val="28"/>
        </w:rPr>
        <w:t xml:space="preserve"> </w:t>
      </w:r>
      <w:r w:rsidR="008F18DC" w:rsidRPr="00870010">
        <w:rPr>
          <w:sz w:val="28"/>
          <w:szCs w:val="28"/>
        </w:rPr>
        <w:t xml:space="preserve">о </w:t>
      </w:r>
      <w:r w:rsidR="008F18DC">
        <w:rPr>
          <w:sz w:val="28"/>
          <w:szCs w:val="28"/>
        </w:rPr>
        <w:t>кассовом обслуживании исполнения   бюджета Фонда социального страхования Российской Федерации в  Управлении Федерального казначейства по Астраханской области.</w:t>
      </w:r>
    </w:p>
    <w:p w:rsidR="00593B00" w:rsidRDefault="00B65360" w:rsidP="00593B00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113F5">
        <w:rPr>
          <w:sz w:val="28"/>
          <w:szCs w:val="28"/>
        </w:rPr>
        <w:t>.2.</w:t>
      </w:r>
      <w:r w:rsidR="008F18DC" w:rsidRPr="008F18DC">
        <w:rPr>
          <w:sz w:val="28"/>
          <w:szCs w:val="28"/>
        </w:rPr>
        <w:t xml:space="preserve"> </w:t>
      </w:r>
      <w:r w:rsidR="008F18DC">
        <w:rPr>
          <w:sz w:val="28"/>
          <w:szCs w:val="28"/>
        </w:rPr>
        <w:t>Управлению продолжать работу по  кассовому обслуживанию исполнения бюджета Фонда социального страхования Российской Федерации при качественном и своевременном проведении процедур, направленных на исполнение бюджета Фонда социального  страхования Российской Федерации.</w:t>
      </w:r>
    </w:p>
    <w:p w:rsidR="007F77C8" w:rsidRDefault="008F18DC" w:rsidP="008F18DC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Рассмотреть возможность применения Управлением процедуры автосанкционирования расходов, приема сводной заявки на кассовый расход по публично-нормативным обязательствам  Фонда социального страхования Российской Федерации после внесения  изменений в нормативные документы Министерства финансов Российской Федерации, Федерального казначейства  и доработки централизованного программного продукта.</w:t>
      </w:r>
    </w:p>
    <w:p w:rsidR="007F77C8" w:rsidRDefault="007F77C8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475EB5" w:rsidRDefault="00475EB5" w:rsidP="000B5278">
      <w:pPr>
        <w:tabs>
          <w:tab w:val="num" w:pos="1134"/>
        </w:tabs>
        <w:ind w:right="-96" w:firstLine="567"/>
        <w:jc w:val="both"/>
        <w:rPr>
          <w:sz w:val="28"/>
          <w:szCs w:val="28"/>
        </w:rPr>
      </w:pPr>
    </w:p>
    <w:p w:rsidR="0069528A" w:rsidRDefault="0069528A" w:rsidP="00FD4B3D">
      <w:pPr>
        <w:ind w:right="-96"/>
        <w:jc w:val="both"/>
        <w:rPr>
          <w:sz w:val="28"/>
          <w:szCs w:val="28"/>
        </w:rPr>
      </w:pP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>Председатель  Коллегии,</w:t>
      </w: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 xml:space="preserve">Руководитель Управления </w:t>
      </w:r>
    </w:p>
    <w:p w:rsidR="00071601" w:rsidRPr="00824948" w:rsidRDefault="00071601">
      <w:pPr>
        <w:ind w:left="-284" w:right="-96"/>
        <w:rPr>
          <w:sz w:val="28"/>
          <w:szCs w:val="28"/>
        </w:rPr>
      </w:pPr>
      <w:r w:rsidRPr="00824948">
        <w:rPr>
          <w:sz w:val="28"/>
          <w:szCs w:val="28"/>
        </w:rPr>
        <w:t xml:space="preserve">Федерального казначейства </w:t>
      </w:r>
    </w:p>
    <w:p w:rsidR="00071601" w:rsidRPr="00735640" w:rsidRDefault="00071601">
      <w:pPr>
        <w:ind w:left="-284" w:right="-96"/>
        <w:rPr>
          <w:b/>
          <w:sz w:val="28"/>
          <w:szCs w:val="28"/>
        </w:rPr>
      </w:pPr>
      <w:r w:rsidRPr="00824948">
        <w:rPr>
          <w:sz w:val="28"/>
          <w:szCs w:val="28"/>
        </w:rPr>
        <w:t xml:space="preserve">по Астраханской области                                                          </w:t>
      </w:r>
      <w:r w:rsidR="00824948">
        <w:rPr>
          <w:sz w:val="28"/>
          <w:szCs w:val="28"/>
        </w:rPr>
        <w:t xml:space="preserve">     </w:t>
      </w:r>
      <w:r w:rsidRPr="00824948">
        <w:rPr>
          <w:sz w:val="28"/>
          <w:szCs w:val="28"/>
        </w:rPr>
        <w:t xml:space="preserve">     </w:t>
      </w:r>
      <w:r w:rsidR="00730993" w:rsidRPr="00824948">
        <w:rPr>
          <w:sz w:val="28"/>
          <w:szCs w:val="28"/>
        </w:rPr>
        <w:t>С.</w:t>
      </w:r>
      <w:r w:rsidRPr="00824948">
        <w:rPr>
          <w:sz w:val="28"/>
          <w:szCs w:val="28"/>
        </w:rPr>
        <w:t xml:space="preserve">В. </w:t>
      </w:r>
      <w:r w:rsidR="00730993" w:rsidRPr="00824948">
        <w:rPr>
          <w:sz w:val="28"/>
          <w:szCs w:val="28"/>
        </w:rPr>
        <w:t>Сметанин</w:t>
      </w:r>
      <w:r w:rsidRPr="00735640">
        <w:rPr>
          <w:b/>
          <w:sz w:val="28"/>
          <w:szCs w:val="28"/>
        </w:rPr>
        <w:t xml:space="preserve"> </w:t>
      </w:r>
    </w:p>
    <w:sectPr w:rsidR="00071601" w:rsidRPr="00735640" w:rsidSect="00633FC3">
      <w:footerReference w:type="even" r:id="rId7"/>
      <w:footerReference w:type="default" r:id="rId8"/>
      <w:pgSz w:w="11906" w:h="16838" w:code="9"/>
      <w:pgMar w:top="993" w:right="1274" w:bottom="56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A37" w:rsidRDefault="00C76A37">
      <w:r>
        <w:separator/>
      </w:r>
    </w:p>
  </w:endnote>
  <w:endnote w:type="continuationSeparator" w:id="1">
    <w:p w:rsidR="00C76A37" w:rsidRDefault="00C76A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83" w:rsidRDefault="004B598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4B5983" w:rsidRDefault="004B5983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83" w:rsidRDefault="004B5983">
    <w:pPr>
      <w:pStyle w:val="a4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A37" w:rsidRDefault="00C76A37">
      <w:r>
        <w:separator/>
      </w:r>
    </w:p>
  </w:footnote>
  <w:footnote w:type="continuationSeparator" w:id="1">
    <w:p w:rsidR="00C76A37" w:rsidRDefault="00C76A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36A73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4C299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94A14F0"/>
    <w:multiLevelType w:val="singleLevel"/>
    <w:tmpl w:val="FE5A6DDC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">
    <w:nsid w:val="09D73B85"/>
    <w:multiLevelType w:val="singleLevel"/>
    <w:tmpl w:val="01904F56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0DDA122F"/>
    <w:multiLevelType w:val="singleLevel"/>
    <w:tmpl w:val="9830E110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5">
    <w:nsid w:val="0F391F4D"/>
    <w:multiLevelType w:val="singleLevel"/>
    <w:tmpl w:val="08E80258"/>
    <w:lvl w:ilvl="0">
      <w:start w:val="11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6">
    <w:nsid w:val="11453806"/>
    <w:multiLevelType w:val="singleLevel"/>
    <w:tmpl w:val="026095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4720DEE"/>
    <w:multiLevelType w:val="singleLevel"/>
    <w:tmpl w:val="33188FF8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8">
    <w:nsid w:val="19062F81"/>
    <w:multiLevelType w:val="singleLevel"/>
    <w:tmpl w:val="292E2F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19C678CA"/>
    <w:multiLevelType w:val="singleLevel"/>
    <w:tmpl w:val="6330C43C"/>
    <w:lvl w:ilvl="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1E1B35CD"/>
    <w:multiLevelType w:val="singleLevel"/>
    <w:tmpl w:val="7316B5AA"/>
    <w:lvl w:ilvl="0">
      <w:start w:val="1"/>
      <w:numFmt w:val="decimal"/>
      <w:lvlText w:val="%1"/>
      <w:lvlJc w:val="left"/>
      <w:pPr>
        <w:tabs>
          <w:tab w:val="num" w:pos="675"/>
        </w:tabs>
        <w:ind w:left="675" w:hanging="360"/>
      </w:pPr>
      <w:rPr>
        <w:rFonts w:hint="default"/>
      </w:rPr>
    </w:lvl>
  </w:abstractNum>
  <w:abstractNum w:abstractNumId="11">
    <w:nsid w:val="1F0235C9"/>
    <w:multiLevelType w:val="singleLevel"/>
    <w:tmpl w:val="53988692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12">
    <w:nsid w:val="237630E3"/>
    <w:multiLevelType w:val="singleLevel"/>
    <w:tmpl w:val="5BB0FD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23AB0D6C"/>
    <w:multiLevelType w:val="singleLevel"/>
    <w:tmpl w:val="2A6822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63B4D41"/>
    <w:multiLevelType w:val="singleLevel"/>
    <w:tmpl w:val="E3CC8C9A"/>
    <w:lvl w:ilvl="0">
      <w:start w:val="17"/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15">
    <w:nsid w:val="266941AE"/>
    <w:multiLevelType w:val="singleLevel"/>
    <w:tmpl w:val="08C826D8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6">
    <w:nsid w:val="28946DC9"/>
    <w:multiLevelType w:val="singleLevel"/>
    <w:tmpl w:val="0E483602"/>
    <w:lvl w:ilvl="0">
      <w:start w:val="1"/>
      <w:numFmt w:val="decimal"/>
      <w:lvlText w:val="%1."/>
      <w:lvlJc w:val="left"/>
      <w:pPr>
        <w:tabs>
          <w:tab w:val="num" w:pos="1086"/>
        </w:tabs>
        <w:ind w:left="1086" w:hanging="660"/>
      </w:pPr>
      <w:rPr>
        <w:rFonts w:hint="default"/>
      </w:rPr>
    </w:lvl>
  </w:abstractNum>
  <w:abstractNum w:abstractNumId="17">
    <w:nsid w:val="28A16350"/>
    <w:multiLevelType w:val="singleLevel"/>
    <w:tmpl w:val="73A28C7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2AC44FD5"/>
    <w:multiLevelType w:val="multilevel"/>
    <w:tmpl w:val="AC0256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C601BAD"/>
    <w:multiLevelType w:val="singleLevel"/>
    <w:tmpl w:val="2A6822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2CB43058"/>
    <w:multiLevelType w:val="multilevel"/>
    <w:tmpl w:val="CC80FA8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621"/>
        </w:tabs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188"/>
        </w:tabs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395"/>
        </w:tabs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962"/>
        </w:tabs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2169"/>
        </w:tabs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2736"/>
        </w:tabs>
        <w:ind w:left="-2736" w:hanging="1800"/>
      </w:pPr>
      <w:rPr>
        <w:rFonts w:hint="default"/>
      </w:rPr>
    </w:lvl>
  </w:abstractNum>
  <w:abstractNum w:abstractNumId="21">
    <w:nsid w:val="2CDE7989"/>
    <w:multiLevelType w:val="singleLevel"/>
    <w:tmpl w:val="9D960EEC"/>
    <w:lvl w:ilvl="0">
      <w:start w:val="4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22">
    <w:nsid w:val="2DA00914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B454E0"/>
    <w:multiLevelType w:val="singleLevel"/>
    <w:tmpl w:val="D4CAD232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4">
    <w:nsid w:val="34707C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36DE2D14"/>
    <w:multiLevelType w:val="hybridMultilevel"/>
    <w:tmpl w:val="121C393A"/>
    <w:lvl w:ilvl="0" w:tplc="0ABC3C20">
      <w:start w:val="2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9204DBB"/>
    <w:multiLevelType w:val="singleLevel"/>
    <w:tmpl w:val="77709EC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7">
    <w:nsid w:val="3C4F5542"/>
    <w:multiLevelType w:val="hybridMultilevel"/>
    <w:tmpl w:val="EEA86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29C11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>
    <w:nsid w:val="42E225D4"/>
    <w:multiLevelType w:val="singleLevel"/>
    <w:tmpl w:val="CE761D0A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0">
    <w:nsid w:val="43901D4A"/>
    <w:multiLevelType w:val="singleLevel"/>
    <w:tmpl w:val="94B8E74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31">
    <w:nsid w:val="46A319C5"/>
    <w:multiLevelType w:val="singleLevel"/>
    <w:tmpl w:val="B5A063C0"/>
    <w:lvl w:ilvl="0">
      <w:numFmt w:val="bullet"/>
      <w:lvlText w:val="-"/>
      <w:lvlJc w:val="left"/>
      <w:pPr>
        <w:tabs>
          <w:tab w:val="num" w:pos="-147"/>
        </w:tabs>
        <w:ind w:left="-147" w:hanging="360"/>
      </w:pPr>
      <w:rPr>
        <w:rFonts w:hint="default"/>
      </w:rPr>
    </w:lvl>
  </w:abstractNum>
  <w:abstractNum w:abstractNumId="32">
    <w:nsid w:val="48FE0895"/>
    <w:multiLevelType w:val="hybridMultilevel"/>
    <w:tmpl w:val="AE486CD6"/>
    <w:lvl w:ilvl="0" w:tplc="597091D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9BC7BAB"/>
    <w:multiLevelType w:val="singleLevel"/>
    <w:tmpl w:val="3BD8397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34">
    <w:nsid w:val="4CA87B10"/>
    <w:multiLevelType w:val="singleLevel"/>
    <w:tmpl w:val="D5B4E14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35">
    <w:nsid w:val="52583EDA"/>
    <w:multiLevelType w:val="hybridMultilevel"/>
    <w:tmpl w:val="135CF0F6"/>
    <w:lvl w:ilvl="0" w:tplc="F2D6A96C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34C4855"/>
    <w:multiLevelType w:val="singleLevel"/>
    <w:tmpl w:val="4E1E34A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7">
    <w:nsid w:val="5929552D"/>
    <w:multiLevelType w:val="singleLevel"/>
    <w:tmpl w:val="B2A4B17A"/>
    <w:lvl w:ilvl="0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38">
    <w:nsid w:val="5A6778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9">
    <w:nsid w:val="5E540D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0">
    <w:nsid w:val="68403BD0"/>
    <w:multiLevelType w:val="hybridMultilevel"/>
    <w:tmpl w:val="49A82940"/>
    <w:lvl w:ilvl="0" w:tplc="C3E6D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64FC0E">
      <w:numFmt w:val="none"/>
      <w:lvlText w:val=""/>
      <w:lvlJc w:val="left"/>
      <w:pPr>
        <w:tabs>
          <w:tab w:val="num" w:pos="360"/>
        </w:tabs>
      </w:pPr>
    </w:lvl>
    <w:lvl w:ilvl="2" w:tplc="6CB62414">
      <w:numFmt w:val="none"/>
      <w:lvlText w:val=""/>
      <w:lvlJc w:val="left"/>
      <w:pPr>
        <w:tabs>
          <w:tab w:val="num" w:pos="360"/>
        </w:tabs>
      </w:pPr>
    </w:lvl>
    <w:lvl w:ilvl="3" w:tplc="5880B734">
      <w:numFmt w:val="none"/>
      <w:lvlText w:val=""/>
      <w:lvlJc w:val="left"/>
      <w:pPr>
        <w:tabs>
          <w:tab w:val="num" w:pos="360"/>
        </w:tabs>
      </w:pPr>
    </w:lvl>
    <w:lvl w:ilvl="4" w:tplc="C49E7FF0">
      <w:numFmt w:val="none"/>
      <w:lvlText w:val=""/>
      <w:lvlJc w:val="left"/>
      <w:pPr>
        <w:tabs>
          <w:tab w:val="num" w:pos="360"/>
        </w:tabs>
      </w:pPr>
    </w:lvl>
    <w:lvl w:ilvl="5" w:tplc="8C96BE88">
      <w:numFmt w:val="none"/>
      <w:lvlText w:val=""/>
      <w:lvlJc w:val="left"/>
      <w:pPr>
        <w:tabs>
          <w:tab w:val="num" w:pos="360"/>
        </w:tabs>
      </w:pPr>
    </w:lvl>
    <w:lvl w:ilvl="6" w:tplc="0792E850">
      <w:numFmt w:val="none"/>
      <w:lvlText w:val=""/>
      <w:lvlJc w:val="left"/>
      <w:pPr>
        <w:tabs>
          <w:tab w:val="num" w:pos="360"/>
        </w:tabs>
      </w:pPr>
    </w:lvl>
    <w:lvl w:ilvl="7" w:tplc="0502838C">
      <w:numFmt w:val="none"/>
      <w:lvlText w:val=""/>
      <w:lvlJc w:val="left"/>
      <w:pPr>
        <w:tabs>
          <w:tab w:val="num" w:pos="360"/>
        </w:tabs>
      </w:pPr>
    </w:lvl>
    <w:lvl w:ilvl="8" w:tplc="FDEE3E1E">
      <w:numFmt w:val="none"/>
      <w:lvlText w:val=""/>
      <w:lvlJc w:val="left"/>
      <w:pPr>
        <w:tabs>
          <w:tab w:val="num" w:pos="360"/>
        </w:tabs>
      </w:pPr>
    </w:lvl>
  </w:abstractNum>
  <w:abstractNum w:abstractNumId="41">
    <w:nsid w:val="69327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>
    <w:nsid w:val="725D33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>
    <w:nsid w:val="773A4DDC"/>
    <w:multiLevelType w:val="multilevel"/>
    <w:tmpl w:val="3146A18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4">
    <w:nsid w:val="77820278"/>
    <w:multiLevelType w:val="singleLevel"/>
    <w:tmpl w:val="BF50113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60"/>
      </w:pPr>
      <w:rPr>
        <w:rFonts w:hint="default"/>
      </w:rPr>
    </w:lvl>
  </w:abstractNum>
  <w:abstractNum w:abstractNumId="45">
    <w:nsid w:val="78366F8A"/>
    <w:multiLevelType w:val="singleLevel"/>
    <w:tmpl w:val="5B22827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6">
    <w:nsid w:val="795E6796"/>
    <w:multiLevelType w:val="singleLevel"/>
    <w:tmpl w:val="591E6F74"/>
    <w:lvl w:ilvl="0">
      <w:numFmt w:val="bullet"/>
      <w:lvlText w:val="-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47">
    <w:nsid w:val="7A5C71A6"/>
    <w:multiLevelType w:val="singleLevel"/>
    <w:tmpl w:val="8C9A53E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num w:numId="1">
    <w:abstractNumId w:val="23"/>
  </w:num>
  <w:num w:numId="2">
    <w:abstractNumId w:val="23"/>
    <w:lvlOverride w:ilvl="0">
      <w:lvl w:ilvl="0">
        <w:start w:val="5"/>
        <w:numFmt w:val="decimal"/>
        <w:lvlText w:val="%1. "/>
        <w:legacy w:legacy="1" w:legacySpace="0" w:legacyIndent="283"/>
        <w:lvlJc w:val="left"/>
        <w:pPr>
          <w:ind w:left="1171" w:hanging="283"/>
        </w:pPr>
        <w:rPr>
          <w:rFonts w:ascii="Times New Roman" w:hAnsi="Times New Roman" w:hint="default"/>
          <w:b w:val="0"/>
          <w:i w:val="0"/>
          <w:sz w:val="26"/>
          <w:u w:val="none"/>
        </w:rPr>
      </w:lvl>
    </w:lvlOverride>
  </w:num>
  <w:num w:numId="3">
    <w:abstractNumId w:val="42"/>
  </w:num>
  <w:num w:numId="4">
    <w:abstractNumId w:val="33"/>
  </w:num>
  <w:num w:numId="5">
    <w:abstractNumId w:val="9"/>
  </w:num>
  <w:num w:numId="6">
    <w:abstractNumId w:val="41"/>
  </w:num>
  <w:num w:numId="7">
    <w:abstractNumId w:val="8"/>
  </w:num>
  <w:num w:numId="8">
    <w:abstractNumId w:val="1"/>
  </w:num>
  <w:num w:numId="9">
    <w:abstractNumId w:val="39"/>
  </w:num>
  <w:num w:numId="10">
    <w:abstractNumId w:val="28"/>
  </w:num>
  <w:num w:numId="11">
    <w:abstractNumId w:val="22"/>
  </w:num>
  <w:num w:numId="12">
    <w:abstractNumId w:val="6"/>
  </w:num>
  <w:num w:numId="13">
    <w:abstractNumId w:val="2"/>
  </w:num>
  <w:num w:numId="14">
    <w:abstractNumId w:val="37"/>
  </w:num>
  <w:num w:numId="15">
    <w:abstractNumId w:val="11"/>
  </w:num>
  <w:num w:numId="16">
    <w:abstractNumId w:val="26"/>
  </w:num>
  <w:num w:numId="17">
    <w:abstractNumId w:val="36"/>
  </w:num>
  <w:num w:numId="18">
    <w:abstractNumId w:val="16"/>
  </w:num>
  <w:num w:numId="19">
    <w:abstractNumId w:val="17"/>
  </w:num>
  <w:num w:numId="20">
    <w:abstractNumId w:val="24"/>
  </w:num>
  <w:num w:numId="21">
    <w:abstractNumId w:val="15"/>
  </w:num>
  <w:num w:numId="22">
    <w:abstractNumId w:val="29"/>
  </w:num>
  <w:num w:numId="23">
    <w:abstractNumId w:val="44"/>
  </w:num>
  <w:num w:numId="24">
    <w:abstractNumId w:val="34"/>
  </w:num>
  <w:num w:numId="25">
    <w:abstractNumId w:val="12"/>
  </w:num>
  <w:num w:numId="26">
    <w:abstractNumId w:val="46"/>
  </w:num>
  <w:num w:numId="27">
    <w:abstractNumId w:val="4"/>
  </w:num>
  <w:num w:numId="28">
    <w:abstractNumId w:val="14"/>
  </w:num>
  <w:num w:numId="29">
    <w:abstractNumId w:val="38"/>
  </w:num>
  <w:num w:numId="30">
    <w:abstractNumId w:val="31"/>
  </w:num>
  <w:num w:numId="31">
    <w:abstractNumId w:val="21"/>
  </w:num>
  <w:num w:numId="32">
    <w:abstractNumId w:val="0"/>
  </w:num>
  <w:num w:numId="33">
    <w:abstractNumId w:val="3"/>
  </w:num>
  <w:num w:numId="34">
    <w:abstractNumId w:val="10"/>
  </w:num>
  <w:num w:numId="35">
    <w:abstractNumId w:val="45"/>
  </w:num>
  <w:num w:numId="36">
    <w:abstractNumId w:val="18"/>
  </w:num>
  <w:num w:numId="37">
    <w:abstractNumId w:val="20"/>
  </w:num>
  <w:num w:numId="38">
    <w:abstractNumId w:val="7"/>
  </w:num>
  <w:num w:numId="39">
    <w:abstractNumId w:val="5"/>
  </w:num>
  <w:num w:numId="40">
    <w:abstractNumId w:val="19"/>
  </w:num>
  <w:num w:numId="41">
    <w:abstractNumId w:val="47"/>
  </w:num>
  <w:num w:numId="42">
    <w:abstractNumId w:val="13"/>
  </w:num>
  <w:num w:numId="43">
    <w:abstractNumId w:val="30"/>
  </w:num>
  <w:num w:numId="44">
    <w:abstractNumId w:val="27"/>
  </w:num>
  <w:num w:numId="45">
    <w:abstractNumId w:val="40"/>
  </w:num>
  <w:num w:numId="46">
    <w:abstractNumId w:val="32"/>
  </w:num>
  <w:num w:numId="47">
    <w:abstractNumId w:val="43"/>
  </w:num>
  <w:num w:numId="48">
    <w:abstractNumId w:val="25"/>
  </w:num>
  <w:num w:numId="4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activeWritingStyle w:appName="MSWord" w:lang="ru-RU" w:vendorID="1" w:dllVersion="512" w:checkStyle="1"/>
  <w:activeWritingStyle w:appName="MSWord" w:lang="en-US" w:vendorID="8" w:dllVersion="513" w:checkStyle="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4CD0"/>
    <w:rsid w:val="000013FB"/>
    <w:rsid w:val="00033F93"/>
    <w:rsid w:val="00036F62"/>
    <w:rsid w:val="000371A2"/>
    <w:rsid w:val="0005336A"/>
    <w:rsid w:val="00062F41"/>
    <w:rsid w:val="00071601"/>
    <w:rsid w:val="00073DDC"/>
    <w:rsid w:val="00083230"/>
    <w:rsid w:val="0008401C"/>
    <w:rsid w:val="000853F6"/>
    <w:rsid w:val="00085E83"/>
    <w:rsid w:val="00090638"/>
    <w:rsid w:val="00094AA1"/>
    <w:rsid w:val="000A63D9"/>
    <w:rsid w:val="000B4518"/>
    <w:rsid w:val="000B5278"/>
    <w:rsid w:val="000B654F"/>
    <w:rsid w:val="000B7747"/>
    <w:rsid w:val="000C25C4"/>
    <w:rsid w:val="000D556F"/>
    <w:rsid w:val="000D6007"/>
    <w:rsid w:val="000E08A5"/>
    <w:rsid w:val="000E29E9"/>
    <w:rsid w:val="000F3166"/>
    <w:rsid w:val="00102805"/>
    <w:rsid w:val="00135F37"/>
    <w:rsid w:val="001442F4"/>
    <w:rsid w:val="00145356"/>
    <w:rsid w:val="00154E6A"/>
    <w:rsid w:val="00187244"/>
    <w:rsid w:val="0019059B"/>
    <w:rsid w:val="00193C3A"/>
    <w:rsid w:val="001B5BA1"/>
    <w:rsid w:val="001C2A59"/>
    <w:rsid w:val="001C38D1"/>
    <w:rsid w:val="001D350A"/>
    <w:rsid w:val="001E1B9D"/>
    <w:rsid w:val="001F35CC"/>
    <w:rsid w:val="002102C0"/>
    <w:rsid w:val="00213F30"/>
    <w:rsid w:val="002203D6"/>
    <w:rsid w:val="00224A29"/>
    <w:rsid w:val="002934EA"/>
    <w:rsid w:val="002A4E85"/>
    <w:rsid w:val="002C1FAB"/>
    <w:rsid w:val="002E79E2"/>
    <w:rsid w:val="002F4A54"/>
    <w:rsid w:val="003075E4"/>
    <w:rsid w:val="00326BD5"/>
    <w:rsid w:val="00331319"/>
    <w:rsid w:val="00331813"/>
    <w:rsid w:val="003406BB"/>
    <w:rsid w:val="003561CD"/>
    <w:rsid w:val="003671EB"/>
    <w:rsid w:val="003804C9"/>
    <w:rsid w:val="00380C78"/>
    <w:rsid w:val="003A5639"/>
    <w:rsid w:val="003C790D"/>
    <w:rsid w:val="00404F7E"/>
    <w:rsid w:val="00414DCE"/>
    <w:rsid w:val="0041734E"/>
    <w:rsid w:val="00425D19"/>
    <w:rsid w:val="004332E1"/>
    <w:rsid w:val="004745A6"/>
    <w:rsid w:val="00475EB5"/>
    <w:rsid w:val="004773A9"/>
    <w:rsid w:val="00495CB3"/>
    <w:rsid w:val="004A724F"/>
    <w:rsid w:val="004B5983"/>
    <w:rsid w:val="004C21E9"/>
    <w:rsid w:val="004D13E7"/>
    <w:rsid w:val="004E370E"/>
    <w:rsid w:val="004E4CD0"/>
    <w:rsid w:val="00503C00"/>
    <w:rsid w:val="00510EFB"/>
    <w:rsid w:val="00515376"/>
    <w:rsid w:val="00516FF6"/>
    <w:rsid w:val="00526329"/>
    <w:rsid w:val="0053431D"/>
    <w:rsid w:val="00550CF1"/>
    <w:rsid w:val="0055316B"/>
    <w:rsid w:val="00564694"/>
    <w:rsid w:val="0058586D"/>
    <w:rsid w:val="00593B00"/>
    <w:rsid w:val="005A3E3B"/>
    <w:rsid w:val="005A6FC7"/>
    <w:rsid w:val="005B1957"/>
    <w:rsid w:val="005D60EA"/>
    <w:rsid w:val="005E6877"/>
    <w:rsid w:val="00603C57"/>
    <w:rsid w:val="0062349A"/>
    <w:rsid w:val="00633FC3"/>
    <w:rsid w:val="00637548"/>
    <w:rsid w:val="00654D5F"/>
    <w:rsid w:val="0069528A"/>
    <w:rsid w:val="006C2766"/>
    <w:rsid w:val="006C3716"/>
    <w:rsid w:val="006C67FB"/>
    <w:rsid w:val="006F5CB8"/>
    <w:rsid w:val="00710156"/>
    <w:rsid w:val="00721A83"/>
    <w:rsid w:val="00730993"/>
    <w:rsid w:val="00735640"/>
    <w:rsid w:val="00766965"/>
    <w:rsid w:val="0078409F"/>
    <w:rsid w:val="00784F65"/>
    <w:rsid w:val="007B2571"/>
    <w:rsid w:val="007B4B1A"/>
    <w:rsid w:val="007E7B97"/>
    <w:rsid w:val="007F2C59"/>
    <w:rsid w:val="007F77C8"/>
    <w:rsid w:val="008073A2"/>
    <w:rsid w:val="00810A10"/>
    <w:rsid w:val="00820698"/>
    <w:rsid w:val="00824948"/>
    <w:rsid w:val="0083181A"/>
    <w:rsid w:val="00844B65"/>
    <w:rsid w:val="008539B9"/>
    <w:rsid w:val="00876335"/>
    <w:rsid w:val="00895407"/>
    <w:rsid w:val="008B3683"/>
    <w:rsid w:val="008B7771"/>
    <w:rsid w:val="008F18DC"/>
    <w:rsid w:val="00907084"/>
    <w:rsid w:val="009113F5"/>
    <w:rsid w:val="009115CB"/>
    <w:rsid w:val="00917FCD"/>
    <w:rsid w:val="00935E8A"/>
    <w:rsid w:val="00942DC8"/>
    <w:rsid w:val="009504BE"/>
    <w:rsid w:val="0095557E"/>
    <w:rsid w:val="009670F4"/>
    <w:rsid w:val="00987A63"/>
    <w:rsid w:val="00997AD4"/>
    <w:rsid w:val="009A65DA"/>
    <w:rsid w:val="009C2692"/>
    <w:rsid w:val="009C2892"/>
    <w:rsid w:val="009D4837"/>
    <w:rsid w:val="009D5D0F"/>
    <w:rsid w:val="009E6CB2"/>
    <w:rsid w:val="00A34BE7"/>
    <w:rsid w:val="00A37DA0"/>
    <w:rsid w:val="00A56A66"/>
    <w:rsid w:val="00A70E98"/>
    <w:rsid w:val="00A804D0"/>
    <w:rsid w:val="00A921C0"/>
    <w:rsid w:val="00AA1133"/>
    <w:rsid w:val="00AB2947"/>
    <w:rsid w:val="00AC034D"/>
    <w:rsid w:val="00AC3BEB"/>
    <w:rsid w:val="00AD0BD3"/>
    <w:rsid w:val="00AD42B0"/>
    <w:rsid w:val="00B039C8"/>
    <w:rsid w:val="00B65360"/>
    <w:rsid w:val="00B82D9C"/>
    <w:rsid w:val="00BC4568"/>
    <w:rsid w:val="00BC5D00"/>
    <w:rsid w:val="00BC7453"/>
    <w:rsid w:val="00BE0051"/>
    <w:rsid w:val="00C24D42"/>
    <w:rsid w:val="00C313DC"/>
    <w:rsid w:val="00C371FD"/>
    <w:rsid w:val="00C42AF8"/>
    <w:rsid w:val="00C45D41"/>
    <w:rsid w:val="00C54407"/>
    <w:rsid w:val="00C65757"/>
    <w:rsid w:val="00C67A01"/>
    <w:rsid w:val="00C73FA0"/>
    <w:rsid w:val="00C76A37"/>
    <w:rsid w:val="00C8686F"/>
    <w:rsid w:val="00C97C99"/>
    <w:rsid w:val="00C97D6D"/>
    <w:rsid w:val="00CD456E"/>
    <w:rsid w:val="00CF6747"/>
    <w:rsid w:val="00D13588"/>
    <w:rsid w:val="00D20FDF"/>
    <w:rsid w:val="00D21CAE"/>
    <w:rsid w:val="00D36C55"/>
    <w:rsid w:val="00D54665"/>
    <w:rsid w:val="00D652F7"/>
    <w:rsid w:val="00D71584"/>
    <w:rsid w:val="00D729C9"/>
    <w:rsid w:val="00D7456E"/>
    <w:rsid w:val="00D85CCC"/>
    <w:rsid w:val="00DB461C"/>
    <w:rsid w:val="00DC26F4"/>
    <w:rsid w:val="00DE5812"/>
    <w:rsid w:val="00E06397"/>
    <w:rsid w:val="00E4210E"/>
    <w:rsid w:val="00E61DE9"/>
    <w:rsid w:val="00E6350E"/>
    <w:rsid w:val="00E6489C"/>
    <w:rsid w:val="00E85130"/>
    <w:rsid w:val="00EB73C9"/>
    <w:rsid w:val="00ED0CB3"/>
    <w:rsid w:val="00F10866"/>
    <w:rsid w:val="00F20D50"/>
    <w:rsid w:val="00F26D97"/>
    <w:rsid w:val="00F43078"/>
    <w:rsid w:val="00F456A7"/>
    <w:rsid w:val="00F531A7"/>
    <w:rsid w:val="00F607BD"/>
    <w:rsid w:val="00F74AEC"/>
    <w:rsid w:val="00F96CA5"/>
    <w:rsid w:val="00F97247"/>
    <w:rsid w:val="00FC7D1B"/>
    <w:rsid w:val="00FD4B3D"/>
    <w:rsid w:val="00FD6C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a7">
    <w:name w:val="Body Text Indent"/>
    <w:basedOn w:val="a"/>
    <w:rPr>
      <w:sz w:val="28"/>
    </w:rPr>
  </w:style>
  <w:style w:type="paragraph" w:styleId="20">
    <w:name w:val="Body Text Indent 2"/>
    <w:basedOn w:val="a"/>
    <w:pPr>
      <w:ind w:right="-477" w:hanging="360"/>
      <w:jc w:val="both"/>
    </w:pPr>
  </w:style>
  <w:style w:type="paragraph" w:styleId="3">
    <w:name w:val="Body Text 3"/>
    <w:basedOn w:val="a"/>
    <w:pPr>
      <w:ind w:right="-477"/>
      <w:jc w:val="both"/>
    </w:pPr>
    <w:rPr>
      <w:sz w:val="28"/>
    </w:rPr>
  </w:style>
  <w:style w:type="paragraph" w:styleId="a8">
    <w:name w:val="Block Text"/>
    <w:basedOn w:val="a"/>
    <w:pPr>
      <w:ind w:left="426" w:right="-477" w:hanging="426"/>
      <w:jc w:val="both"/>
    </w:pPr>
    <w:rPr>
      <w:lang w:val="en-US"/>
    </w:rPr>
  </w:style>
  <w:style w:type="paragraph" w:styleId="30">
    <w:name w:val="Body Text Indent 3"/>
    <w:basedOn w:val="a"/>
    <w:pPr>
      <w:ind w:firstLine="5670"/>
      <w:jc w:val="both"/>
    </w:pPr>
  </w:style>
  <w:style w:type="paragraph" w:styleId="a9">
    <w:name w:val="List Bullet"/>
    <w:basedOn w:val="a"/>
    <w:autoRedefine/>
    <w:pPr>
      <w:tabs>
        <w:tab w:val="left" w:pos="4536"/>
      </w:tabs>
      <w:ind w:firstLine="4536"/>
    </w:pPr>
    <w:rPr>
      <w:lang w:val="en-US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next w:val="a"/>
    <w:semiHidden/>
    <w:rsid w:val="00213F30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c">
    <w:name w:val=" Знак Знак Знак Знак Знак Знак Знак Знак Знак Знак Знак Знак Знак Знак Знак Знак Знак Знак Знак"/>
    <w:basedOn w:val="a"/>
    <w:next w:val="a"/>
    <w:semiHidden/>
    <w:rsid w:val="00475EB5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onsNormal">
    <w:name w:val="ConsNormal"/>
    <w:rsid w:val="00326BD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8F18DC"/>
    <w:pPr>
      <w:spacing w:after="160" w:line="240" w:lineRule="exac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4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</vt:lpstr>
    </vt:vector>
  </TitlesOfParts>
  <Company>UFK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subject/>
  <dc:creator>KAZNA</dc:creator>
  <cp:keywords/>
  <dc:description/>
  <cp:lastModifiedBy>LagodaEE</cp:lastModifiedBy>
  <cp:revision>2</cp:revision>
  <cp:lastPrinted>2014-09-02T13:01:00Z</cp:lastPrinted>
  <dcterms:created xsi:type="dcterms:W3CDTF">2015-12-10T06:54:00Z</dcterms:created>
  <dcterms:modified xsi:type="dcterms:W3CDTF">2015-12-10T06:54:00Z</dcterms:modified>
</cp:coreProperties>
</file>